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4885D" w14:textId="77777777" w:rsidR="009C5519" w:rsidRPr="000F72E6" w:rsidRDefault="009C5519" w:rsidP="000B14C3">
      <w:pPr>
        <w:pStyle w:val="Titre4"/>
        <w:pageBreakBefore/>
        <w:ind w:left="2124" w:firstLine="708"/>
        <w:rPr>
          <w:rFonts w:ascii="Arial" w:eastAsia="Arial Unicode MS" w:hAnsi="Arial" w:cs="Arial"/>
          <w:sz w:val="28"/>
        </w:rPr>
      </w:pPr>
      <w:r w:rsidRPr="000F72E6">
        <w:rPr>
          <w:rFonts w:ascii="Arial" w:hAnsi="Arial" w:cs="Arial"/>
          <w:sz w:val="28"/>
        </w:rPr>
        <w:t>CURRICULUM VITAE</w:t>
      </w:r>
    </w:p>
    <w:p w14:paraId="7BD01958" w14:textId="77777777" w:rsidR="009C5519" w:rsidRPr="000F72E6" w:rsidRDefault="009C5519" w:rsidP="009C5519">
      <w:pPr>
        <w:rPr>
          <w:rFonts w:ascii="Arial" w:hAnsi="Arial" w:cs="Arial"/>
        </w:rPr>
      </w:pPr>
    </w:p>
    <w:p w14:paraId="796942B2" w14:textId="77777777" w:rsidR="009C5519" w:rsidRPr="000F72E6" w:rsidRDefault="009C5519" w:rsidP="009C5519">
      <w:pPr>
        <w:rPr>
          <w:rFonts w:ascii="Arial" w:hAnsi="Arial" w:cs="Arial"/>
        </w:rPr>
      </w:pPr>
    </w:p>
    <w:p w14:paraId="56309F13" w14:textId="77777777" w:rsidR="009C5519" w:rsidRPr="000F72E6" w:rsidRDefault="009C5519" w:rsidP="009C5519">
      <w:pPr>
        <w:rPr>
          <w:rFonts w:ascii="Arial" w:hAnsi="Arial" w:cs="Arial"/>
        </w:rPr>
      </w:pPr>
    </w:p>
    <w:p w14:paraId="225371D9" w14:textId="77777777" w:rsidR="00A946E5" w:rsidRDefault="00A946E5" w:rsidP="00A946E5">
      <w:pPr>
        <w:pStyle w:val="Titre4"/>
        <w:rPr>
          <w:rFonts w:ascii="Arial" w:hAnsi="Arial" w:cs="Arial"/>
          <w:bCs/>
        </w:rPr>
      </w:pPr>
      <w:r>
        <w:rPr>
          <w:rFonts w:ascii="Arial" w:hAnsi="Arial" w:cs="Arial"/>
          <w:sz w:val="28"/>
        </w:rPr>
        <w:t>Pierre ESPLUGAS-LABATUT</w:t>
      </w:r>
    </w:p>
    <w:p w14:paraId="7643526B" w14:textId="77777777" w:rsidR="007D7B49" w:rsidRPr="009D1D69" w:rsidRDefault="00A946E5" w:rsidP="007D7B4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Professeur de droit public</w:t>
      </w:r>
      <w:r>
        <w:rPr>
          <w:rFonts w:ascii="Arial" w:hAnsi="Arial" w:cs="Arial"/>
          <w:sz w:val="24"/>
        </w:rPr>
        <w:t xml:space="preserve"> </w:t>
      </w:r>
      <w:r w:rsidRPr="009D1D69">
        <w:rPr>
          <w:rFonts w:ascii="Arial" w:hAnsi="Arial" w:cs="Arial"/>
          <w:sz w:val="24"/>
        </w:rPr>
        <w:t>à l’Université Toulouse 1 Capitole</w:t>
      </w:r>
      <w:r w:rsidR="007D7B49" w:rsidRPr="009D1D69">
        <w:rPr>
          <w:rFonts w:ascii="Arial" w:hAnsi="Arial" w:cs="Arial"/>
          <w:sz w:val="24"/>
        </w:rPr>
        <w:t xml:space="preserve">. </w:t>
      </w:r>
    </w:p>
    <w:p w14:paraId="0FBDC2BE" w14:textId="1F684432" w:rsidR="007D7B49" w:rsidRPr="007D7B49" w:rsidRDefault="007D7B49" w:rsidP="007D7B49">
      <w:pPr>
        <w:jc w:val="both"/>
        <w:rPr>
          <w:rFonts w:ascii="Arial" w:hAnsi="Arial" w:cs="Arial"/>
          <w:sz w:val="24"/>
          <w:szCs w:val="24"/>
        </w:rPr>
      </w:pPr>
      <w:r w:rsidRPr="007D7B49">
        <w:rPr>
          <w:rFonts w:ascii="Arial" w:hAnsi="Arial" w:cs="Arial"/>
          <w:b/>
          <w:sz w:val="24"/>
          <w:szCs w:val="24"/>
        </w:rPr>
        <w:t xml:space="preserve">Adjoint-au-maire de Toulouse </w:t>
      </w:r>
      <w:r w:rsidR="00BE780A">
        <w:rPr>
          <w:rFonts w:ascii="Arial" w:hAnsi="Arial" w:cs="Arial"/>
          <w:sz w:val="24"/>
          <w:szCs w:val="24"/>
        </w:rPr>
        <w:t>en charge des M</w:t>
      </w:r>
      <w:r w:rsidRPr="007D7B49">
        <w:rPr>
          <w:rFonts w:ascii="Arial" w:hAnsi="Arial" w:cs="Arial"/>
          <w:sz w:val="24"/>
          <w:szCs w:val="24"/>
        </w:rPr>
        <w:t>usées, de l’art contemporain, de tous lieux d’exposition, de l’Image et des Affaires juridiques</w:t>
      </w:r>
      <w:r w:rsidR="001D1B94">
        <w:rPr>
          <w:rFonts w:ascii="Arial" w:hAnsi="Arial" w:cs="Arial"/>
          <w:sz w:val="24"/>
          <w:szCs w:val="24"/>
        </w:rPr>
        <w:t xml:space="preserve"> et </w:t>
      </w:r>
      <w:r w:rsidR="001D1B94" w:rsidRPr="001D1B94">
        <w:rPr>
          <w:rFonts w:ascii="Arial" w:hAnsi="Arial" w:cs="Arial"/>
          <w:b/>
          <w:bCs/>
          <w:sz w:val="24"/>
          <w:szCs w:val="24"/>
        </w:rPr>
        <w:t>Conseiller à Toulouse Métropole</w:t>
      </w:r>
      <w:r>
        <w:rPr>
          <w:rFonts w:ascii="Arial" w:hAnsi="Arial" w:cs="Arial"/>
          <w:sz w:val="24"/>
          <w:szCs w:val="24"/>
        </w:rPr>
        <w:t>.</w:t>
      </w:r>
    </w:p>
    <w:p w14:paraId="7DE4ADD7" w14:textId="77777777" w:rsidR="00A946E5" w:rsidRDefault="007D7B49" w:rsidP="00A946E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</w:t>
      </w:r>
      <w:r w:rsidR="00A946E5">
        <w:rPr>
          <w:rFonts w:ascii="Arial" w:hAnsi="Arial" w:cs="Arial"/>
          <w:sz w:val="24"/>
        </w:rPr>
        <w:t>é le 5 mai 1966 à Toulouse</w:t>
      </w:r>
      <w:r>
        <w:rPr>
          <w:rFonts w:ascii="Arial" w:hAnsi="Arial" w:cs="Arial"/>
          <w:sz w:val="24"/>
        </w:rPr>
        <w:t>.</w:t>
      </w:r>
    </w:p>
    <w:p w14:paraId="48EE017F" w14:textId="77777777" w:rsidR="00A946E5" w:rsidRDefault="007D7B49" w:rsidP="00A946E5">
      <w:pPr>
        <w:rPr>
          <w:rFonts w:ascii="Arial" w:hAnsi="Arial" w:cs="Arial"/>
        </w:rPr>
      </w:pPr>
      <w:r>
        <w:rPr>
          <w:rFonts w:ascii="Arial" w:hAnsi="Arial" w:cs="Arial"/>
          <w:sz w:val="24"/>
        </w:rPr>
        <w:t>R</w:t>
      </w:r>
      <w:r w:rsidR="00A946E5">
        <w:rPr>
          <w:rFonts w:ascii="Arial" w:hAnsi="Arial" w:cs="Arial"/>
          <w:sz w:val="24"/>
        </w:rPr>
        <w:t>ésidant 6 rue d’Astorg, 31 000 Toulouse.</w:t>
      </w:r>
    </w:p>
    <w:p w14:paraId="6DBC50A8" w14:textId="77777777" w:rsidR="00A946E5" w:rsidRDefault="00A946E5" w:rsidP="00A946E5">
      <w:pPr>
        <w:pStyle w:val="Corpsdetexte21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Tél : 06 62 86 99 45.</w:t>
      </w:r>
    </w:p>
    <w:p w14:paraId="6C6F2FF8" w14:textId="77777777" w:rsidR="00A946E5" w:rsidRDefault="00A946E5" w:rsidP="00A946E5">
      <w:pPr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i/>
          <w:iCs/>
          <w:sz w:val="24"/>
        </w:rPr>
        <w:t>e-mail</w:t>
      </w:r>
      <w:proofErr w:type="gramEnd"/>
      <w:r>
        <w:rPr>
          <w:rFonts w:ascii="Arial" w:hAnsi="Arial" w:cs="Arial"/>
          <w:i/>
          <w:iCs/>
          <w:sz w:val="24"/>
        </w:rPr>
        <w:t xml:space="preserve"> </w:t>
      </w:r>
      <w:r>
        <w:rPr>
          <w:rFonts w:ascii="Arial" w:hAnsi="Arial" w:cs="Arial"/>
          <w:sz w:val="24"/>
        </w:rPr>
        <w:t>: pesplugas@yahoo.fr</w:t>
      </w:r>
    </w:p>
    <w:p w14:paraId="00902F83" w14:textId="77777777" w:rsidR="009C5519" w:rsidRPr="000F72E6" w:rsidRDefault="009C5519" w:rsidP="009C5519">
      <w:pPr>
        <w:rPr>
          <w:rFonts w:ascii="Arial" w:hAnsi="Arial" w:cs="Arial"/>
          <w:sz w:val="24"/>
        </w:rPr>
      </w:pPr>
    </w:p>
    <w:p w14:paraId="367B7627" w14:textId="77777777" w:rsidR="009C5519" w:rsidRPr="000F72E6" w:rsidRDefault="009C5519" w:rsidP="009C5519">
      <w:pPr>
        <w:rPr>
          <w:rFonts w:ascii="Arial" w:hAnsi="Arial" w:cs="Arial"/>
          <w:b/>
          <w:u w:val="single"/>
        </w:rPr>
      </w:pPr>
    </w:p>
    <w:p w14:paraId="39708D89" w14:textId="77777777" w:rsidR="009C5519" w:rsidRPr="000F72E6" w:rsidRDefault="009C5519" w:rsidP="009C5519">
      <w:pPr>
        <w:rPr>
          <w:rFonts w:ascii="Arial" w:hAnsi="Arial" w:cs="Arial"/>
          <w:sz w:val="24"/>
          <w:u w:val="single"/>
        </w:rPr>
      </w:pPr>
      <w:r w:rsidRPr="000F72E6">
        <w:rPr>
          <w:rFonts w:ascii="Arial" w:hAnsi="Arial" w:cs="Arial"/>
          <w:b/>
          <w:sz w:val="24"/>
          <w:u w:val="single"/>
        </w:rPr>
        <w:t>I. DIPLOMES, TITRES ET CURSUS UNIVERSITAIRES</w:t>
      </w:r>
    </w:p>
    <w:p w14:paraId="2DF29E22" w14:textId="77777777" w:rsidR="009C5519" w:rsidRPr="000F72E6" w:rsidRDefault="009C5519" w:rsidP="009C5519">
      <w:pPr>
        <w:jc w:val="both"/>
        <w:rPr>
          <w:rFonts w:ascii="Arial" w:hAnsi="Arial" w:cs="Arial"/>
          <w:sz w:val="24"/>
        </w:rPr>
      </w:pPr>
    </w:p>
    <w:p w14:paraId="4FA93E44" w14:textId="77777777" w:rsidR="009C5519" w:rsidRPr="000F72E6" w:rsidRDefault="009C5519" w:rsidP="009C5519">
      <w:pPr>
        <w:ind w:left="708"/>
        <w:jc w:val="both"/>
        <w:rPr>
          <w:rFonts w:ascii="Arial" w:hAnsi="Arial" w:cs="Arial"/>
          <w:sz w:val="24"/>
        </w:rPr>
      </w:pPr>
      <w:r w:rsidRPr="000F72E6">
        <w:rPr>
          <w:rFonts w:ascii="Arial" w:hAnsi="Arial" w:cs="Arial"/>
          <w:sz w:val="24"/>
        </w:rPr>
        <w:t xml:space="preserve">- </w:t>
      </w:r>
      <w:r w:rsidRPr="000F72E6">
        <w:rPr>
          <w:rFonts w:ascii="Arial" w:hAnsi="Arial" w:cs="Arial"/>
          <w:b/>
          <w:bCs/>
          <w:sz w:val="24"/>
        </w:rPr>
        <w:t>Doctorat en droit</w:t>
      </w:r>
      <w:r w:rsidRPr="000F72E6">
        <w:rPr>
          <w:rFonts w:ascii="Arial" w:hAnsi="Arial" w:cs="Arial"/>
          <w:sz w:val="24"/>
        </w:rPr>
        <w:t xml:space="preserve">. Mention très honorable avec les félicitations du jury. Thèse intitulée </w:t>
      </w:r>
      <w:r w:rsidRPr="000F72E6">
        <w:rPr>
          <w:rFonts w:ascii="Arial" w:hAnsi="Arial" w:cs="Arial"/>
          <w:i/>
          <w:sz w:val="24"/>
        </w:rPr>
        <w:t>Conseil constitutionnel et service public</w:t>
      </w:r>
      <w:r w:rsidRPr="000F72E6">
        <w:rPr>
          <w:rFonts w:ascii="Arial" w:hAnsi="Arial" w:cs="Arial"/>
          <w:iCs/>
          <w:sz w:val="24"/>
        </w:rPr>
        <w:t>,</w:t>
      </w:r>
      <w:r w:rsidRPr="000F72E6">
        <w:rPr>
          <w:rFonts w:ascii="Arial" w:hAnsi="Arial" w:cs="Arial"/>
          <w:sz w:val="24"/>
        </w:rPr>
        <w:t xml:space="preserve"> soutenue à l’Université des sciences social</w:t>
      </w:r>
      <w:r w:rsidR="00B25A85">
        <w:rPr>
          <w:rFonts w:ascii="Arial" w:hAnsi="Arial" w:cs="Arial"/>
          <w:sz w:val="24"/>
        </w:rPr>
        <w:t>es de Toulouse</w:t>
      </w:r>
      <w:r w:rsidRPr="000F72E6">
        <w:rPr>
          <w:rFonts w:ascii="Arial" w:hAnsi="Arial" w:cs="Arial"/>
          <w:sz w:val="24"/>
        </w:rPr>
        <w:t>, sous</w:t>
      </w:r>
      <w:r w:rsidR="00470B96">
        <w:rPr>
          <w:rFonts w:ascii="Arial" w:hAnsi="Arial" w:cs="Arial"/>
          <w:sz w:val="24"/>
        </w:rPr>
        <w:t xml:space="preserve"> la direction de M. le doyen</w:t>
      </w:r>
      <w:r w:rsidRPr="000F72E6">
        <w:rPr>
          <w:rFonts w:ascii="Arial" w:hAnsi="Arial" w:cs="Arial"/>
          <w:sz w:val="24"/>
        </w:rPr>
        <w:t xml:space="preserve"> Henry Roussillon</w:t>
      </w:r>
      <w:r w:rsidRPr="000F72E6">
        <w:rPr>
          <w:rFonts w:ascii="Arial" w:hAnsi="Arial" w:cs="Arial"/>
          <w:b/>
          <w:sz w:val="24"/>
        </w:rPr>
        <w:t xml:space="preserve"> </w:t>
      </w:r>
      <w:r w:rsidRPr="000F72E6">
        <w:rPr>
          <w:rFonts w:ascii="Arial" w:hAnsi="Arial" w:cs="Arial"/>
          <w:bCs/>
          <w:sz w:val="24"/>
        </w:rPr>
        <w:t>(septembre 1993).</w:t>
      </w:r>
      <w:r w:rsidRPr="000F72E6">
        <w:rPr>
          <w:rFonts w:ascii="Arial" w:hAnsi="Arial" w:cs="Arial"/>
          <w:b/>
          <w:sz w:val="24"/>
        </w:rPr>
        <w:tab/>
      </w:r>
    </w:p>
    <w:p w14:paraId="2AC68E39" w14:textId="77777777" w:rsidR="009C5519" w:rsidRPr="000F72E6" w:rsidRDefault="009C5519" w:rsidP="009C5519">
      <w:pPr>
        <w:ind w:left="2832"/>
        <w:jc w:val="both"/>
        <w:rPr>
          <w:rFonts w:ascii="Arial" w:hAnsi="Arial" w:cs="Arial"/>
          <w:b/>
          <w:sz w:val="24"/>
        </w:rPr>
      </w:pPr>
    </w:p>
    <w:p w14:paraId="1E4ADA2E" w14:textId="77777777" w:rsidR="009C5519" w:rsidRPr="000F72E6" w:rsidRDefault="009C5519" w:rsidP="009C5519">
      <w:pPr>
        <w:jc w:val="both"/>
        <w:rPr>
          <w:rFonts w:ascii="Arial" w:hAnsi="Arial" w:cs="Arial"/>
          <w:sz w:val="24"/>
        </w:rPr>
      </w:pPr>
      <w:r w:rsidRPr="000F72E6">
        <w:rPr>
          <w:rFonts w:ascii="Arial" w:hAnsi="Arial" w:cs="Arial"/>
          <w:b/>
          <w:sz w:val="24"/>
        </w:rPr>
        <w:tab/>
        <w:t xml:space="preserve">- </w:t>
      </w:r>
      <w:r w:rsidRPr="000F72E6">
        <w:rPr>
          <w:rFonts w:ascii="Arial" w:hAnsi="Arial" w:cs="Arial"/>
          <w:b/>
          <w:bCs/>
          <w:sz w:val="24"/>
        </w:rPr>
        <w:t>Habilitation à diriger les recherches</w:t>
      </w:r>
      <w:r w:rsidRPr="000F72E6">
        <w:rPr>
          <w:rFonts w:ascii="Arial" w:hAnsi="Arial" w:cs="Arial"/>
          <w:b/>
          <w:sz w:val="24"/>
        </w:rPr>
        <w:t xml:space="preserve"> </w:t>
      </w:r>
      <w:r w:rsidRPr="000F72E6">
        <w:rPr>
          <w:rFonts w:ascii="Arial" w:hAnsi="Arial" w:cs="Arial"/>
          <w:bCs/>
          <w:sz w:val="24"/>
        </w:rPr>
        <w:t>(septembre 1993).</w:t>
      </w:r>
      <w:r w:rsidRPr="000F72E6">
        <w:rPr>
          <w:rFonts w:ascii="Arial" w:hAnsi="Arial" w:cs="Arial"/>
          <w:b/>
          <w:sz w:val="24"/>
        </w:rPr>
        <w:tab/>
      </w:r>
    </w:p>
    <w:p w14:paraId="38A0D667" w14:textId="77777777" w:rsidR="009C5519" w:rsidRPr="000F72E6" w:rsidRDefault="009C5519" w:rsidP="009C5519">
      <w:pPr>
        <w:jc w:val="both"/>
        <w:rPr>
          <w:rFonts w:ascii="Arial" w:hAnsi="Arial" w:cs="Arial"/>
          <w:sz w:val="24"/>
        </w:rPr>
      </w:pPr>
    </w:p>
    <w:p w14:paraId="0D4DF008" w14:textId="77777777" w:rsidR="009C5519" w:rsidRPr="000F72E6" w:rsidRDefault="009C5519" w:rsidP="009C5519">
      <w:pPr>
        <w:ind w:left="708"/>
        <w:jc w:val="both"/>
        <w:rPr>
          <w:rFonts w:ascii="Arial" w:hAnsi="Arial" w:cs="Arial"/>
          <w:sz w:val="24"/>
        </w:rPr>
      </w:pPr>
      <w:r w:rsidRPr="000F72E6">
        <w:rPr>
          <w:rFonts w:ascii="Arial" w:hAnsi="Arial" w:cs="Arial"/>
          <w:sz w:val="24"/>
        </w:rPr>
        <w:t xml:space="preserve">- </w:t>
      </w:r>
      <w:r w:rsidRPr="000F72E6">
        <w:rPr>
          <w:rFonts w:ascii="Arial" w:hAnsi="Arial" w:cs="Arial"/>
          <w:b/>
          <w:bCs/>
          <w:sz w:val="24"/>
        </w:rPr>
        <w:t>DEA de droit public</w:t>
      </w:r>
      <w:r w:rsidRPr="000F72E6">
        <w:rPr>
          <w:rFonts w:ascii="Arial" w:hAnsi="Arial" w:cs="Arial"/>
          <w:sz w:val="24"/>
        </w:rPr>
        <w:t>, Université Tou</w:t>
      </w:r>
      <w:r w:rsidR="00007F78">
        <w:rPr>
          <w:rFonts w:ascii="Arial" w:hAnsi="Arial" w:cs="Arial"/>
          <w:sz w:val="24"/>
        </w:rPr>
        <w:t>louse I</w:t>
      </w:r>
      <w:r w:rsidR="00A4426F">
        <w:rPr>
          <w:rFonts w:ascii="Arial" w:hAnsi="Arial" w:cs="Arial"/>
          <w:sz w:val="24"/>
        </w:rPr>
        <w:t xml:space="preserve">, major de </w:t>
      </w:r>
      <w:r w:rsidRPr="000F72E6">
        <w:rPr>
          <w:rFonts w:ascii="Arial" w:hAnsi="Arial" w:cs="Arial"/>
          <w:sz w:val="24"/>
        </w:rPr>
        <w:t>promotion</w:t>
      </w:r>
      <w:r w:rsidR="00C2655D">
        <w:rPr>
          <w:rFonts w:ascii="Arial" w:hAnsi="Arial" w:cs="Arial"/>
          <w:sz w:val="24"/>
        </w:rPr>
        <w:t>, mention bien</w:t>
      </w:r>
      <w:r w:rsidRPr="000F72E6">
        <w:rPr>
          <w:rFonts w:ascii="Arial" w:hAnsi="Arial" w:cs="Arial"/>
          <w:sz w:val="24"/>
        </w:rPr>
        <w:t xml:space="preserve"> (octobre 1990).</w:t>
      </w:r>
      <w:r w:rsidRPr="000F72E6">
        <w:rPr>
          <w:rFonts w:ascii="Arial" w:hAnsi="Arial" w:cs="Arial"/>
          <w:sz w:val="24"/>
        </w:rPr>
        <w:tab/>
      </w:r>
    </w:p>
    <w:p w14:paraId="01FE28BE" w14:textId="77777777" w:rsidR="009C5519" w:rsidRPr="000F72E6" w:rsidRDefault="009C5519" w:rsidP="009C5519">
      <w:pPr>
        <w:jc w:val="both"/>
        <w:rPr>
          <w:rFonts w:ascii="Arial" w:hAnsi="Arial" w:cs="Arial"/>
          <w:b/>
          <w:sz w:val="24"/>
        </w:rPr>
      </w:pPr>
    </w:p>
    <w:p w14:paraId="0E6DBF98" w14:textId="77777777" w:rsidR="009C5519" w:rsidRPr="000F72E6" w:rsidRDefault="009C5519" w:rsidP="009C5519">
      <w:pPr>
        <w:ind w:left="708"/>
        <w:jc w:val="both"/>
        <w:rPr>
          <w:rFonts w:ascii="Arial" w:hAnsi="Arial" w:cs="Arial"/>
          <w:bCs/>
          <w:sz w:val="24"/>
        </w:rPr>
      </w:pPr>
      <w:r w:rsidRPr="000F72E6">
        <w:rPr>
          <w:rFonts w:ascii="Arial" w:hAnsi="Arial" w:cs="Arial"/>
          <w:sz w:val="24"/>
        </w:rPr>
        <w:t xml:space="preserve">- </w:t>
      </w:r>
      <w:r w:rsidRPr="000F72E6">
        <w:rPr>
          <w:rFonts w:ascii="Arial" w:hAnsi="Arial" w:cs="Arial"/>
          <w:b/>
          <w:bCs/>
          <w:sz w:val="24"/>
        </w:rPr>
        <w:t>Auditeur à l’Académie Internationale de Droit Constitutionnel</w:t>
      </w:r>
      <w:r w:rsidRPr="000F72E6">
        <w:rPr>
          <w:rFonts w:ascii="Arial" w:hAnsi="Arial" w:cs="Arial"/>
          <w:sz w:val="24"/>
        </w:rPr>
        <w:t xml:space="preserve"> de Tunis</w:t>
      </w:r>
      <w:r w:rsidRPr="000F72E6">
        <w:rPr>
          <w:rFonts w:ascii="Arial" w:hAnsi="Arial" w:cs="Arial"/>
          <w:b/>
          <w:sz w:val="24"/>
        </w:rPr>
        <w:t xml:space="preserve"> </w:t>
      </w:r>
      <w:r w:rsidRPr="000F72E6">
        <w:rPr>
          <w:rFonts w:ascii="Arial" w:hAnsi="Arial" w:cs="Arial"/>
          <w:bCs/>
          <w:sz w:val="24"/>
        </w:rPr>
        <w:t>(août 1990).</w:t>
      </w:r>
      <w:r w:rsidRPr="000F72E6">
        <w:rPr>
          <w:rFonts w:ascii="Arial" w:hAnsi="Arial" w:cs="Arial"/>
          <w:bCs/>
          <w:sz w:val="24"/>
        </w:rPr>
        <w:tab/>
      </w:r>
      <w:r w:rsidRPr="000F72E6">
        <w:rPr>
          <w:rFonts w:ascii="Arial" w:hAnsi="Arial" w:cs="Arial"/>
          <w:bCs/>
          <w:sz w:val="24"/>
        </w:rPr>
        <w:tab/>
      </w:r>
    </w:p>
    <w:p w14:paraId="235BD109" w14:textId="77777777" w:rsidR="009C5519" w:rsidRPr="000F72E6" w:rsidRDefault="009C5519" w:rsidP="009C5519">
      <w:pPr>
        <w:ind w:left="1416" w:firstLine="708"/>
        <w:jc w:val="both"/>
        <w:rPr>
          <w:rFonts w:ascii="Arial" w:hAnsi="Arial" w:cs="Arial"/>
          <w:sz w:val="24"/>
        </w:rPr>
      </w:pPr>
    </w:p>
    <w:p w14:paraId="146F1433" w14:textId="77777777" w:rsidR="009C5519" w:rsidRPr="000F72E6" w:rsidRDefault="009C5519" w:rsidP="009C5519">
      <w:pPr>
        <w:ind w:left="708"/>
        <w:jc w:val="both"/>
        <w:rPr>
          <w:rFonts w:ascii="Arial" w:hAnsi="Arial" w:cs="Arial"/>
          <w:sz w:val="24"/>
        </w:rPr>
      </w:pPr>
      <w:r w:rsidRPr="000F72E6">
        <w:rPr>
          <w:rFonts w:ascii="Arial" w:hAnsi="Arial" w:cs="Arial"/>
          <w:sz w:val="24"/>
        </w:rPr>
        <w:t xml:space="preserve">- </w:t>
      </w:r>
      <w:r w:rsidRPr="000F72E6">
        <w:rPr>
          <w:rFonts w:ascii="Arial" w:hAnsi="Arial" w:cs="Arial"/>
          <w:b/>
          <w:bCs/>
          <w:sz w:val="24"/>
        </w:rPr>
        <w:t>Diplôme de l’Institut d’études politiques de Toulouse</w:t>
      </w:r>
      <w:r w:rsidR="00C2655D">
        <w:rPr>
          <w:rFonts w:ascii="Arial" w:hAnsi="Arial" w:cs="Arial"/>
          <w:sz w:val="24"/>
        </w:rPr>
        <w:t>,</w:t>
      </w:r>
      <w:r w:rsidRPr="000F72E6">
        <w:rPr>
          <w:rFonts w:ascii="Arial" w:hAnsi="Arial" w:cs="Arial"/>
          <w:sz w:val="24"/>
        </w:rPr>
        <w:t xml:space="preserve"> Section fonct</w:t>
      </w:r>
      <w:r w:rsidR="00007F78">
        <w:rPr>
          <w:rFonts w:ascii="Arial" w:hAnsi="Arial" w:cs="Arial"/>
          <w:sz w:val="24"/>
        </w:rPr>
        <w:t>ion publique</w:t>
      </w:r>
      <w:r w:rsidR="00C2655D">
        <w:rPr>
          <w:rFonts w:ascii="Arial" w:hAnsi="Arial" w:cs="Arial"/>
          <w:sz w:val="24"/>
        </w:rPr>
        <w:t>, mention bien</w:t>
      </w:r>
      <w:r w:rsidRPr="000F72E6">
        <w:rPr>
          <w:rFonts w:ascii="Arial" w:hAnsi="Arial" w:cs="Arial"/>
          <w:sz w:val="24"/>
        </w:rPr>
        <w:t xml:space="preserve"> (juin 1989).</w:t>
      </w:r>
      <w:r w:rsidRPr="000F72E6">
        <w:rPr>
          <w:rFonts w:ascii="Arial" w:hAnsi="Arial" w:cs="Arial"/>
          <w:sz w:val="24"/>
        </w:rPr>
        <w:tab/>
      </w:r>
      <w:r w:rsidRPr="000F72E6">
        <w:rPr>
          <w:rFonts w:ascii="Arial" w:hAnsi="Arial" w:cs="Arial"/>
          <w:b/>
          <w:sz w:val="24"/>
        </w:rPr>
        <w:tab/>
      </w:r>
    </w:p>
    <w:p w14:paraId="04669869" w14:textId="77777777" w:rsidR="009C5519" w:rsidRPr="000F72E6" w:rsidRDefault="009C5519" w:rsidP="009C5519">
      <w:pPr>
        <w:rPr>
          <w:rFonts w:ascii="Arial" w:hAnsi="Arial" w:cs="Arial"/>
          <w:b/>
          <w:sz w:val="24"/>
        </w:rPr>
      </w:pPr>
      <w:r w:rsidRPr="000F72E6">
        <w:rPr>
          <w:rFonts w:ascii="Arial" w:hAnsi="Arial" w:cs="Arial"/>
          <w:b/>
          <w:sz w:val="24"/>
        </w:rPr>
        <w:tab/>
      </w:r>
    </w:p>
    <w:p w14:paraId="6EF1AA3D" w14:textId="77777777" w:rsidR="00C2655D" w:rsidRDefault="009C5519" w:rsidP="000F72E6">
      <w:pPr>
        <w:ind w:left="708"/>
        <w:rPr>
          <w:rFonts w:ascii="Arial" w:hAnsi="Arial" w:cs="Arial"/>
          <w:bCs/>
          <w:sz w:val="24"/>
        </w:rPr>
      </w:pPr>
      <w:r w:rsidRPr="000F72E6">
        <w:rPr>
          <w:rFonts w:ascii="Arial" w:hAnsi="Arial" w:cs="Arial"/>
          <w:b/>
          <w:sz w:val="24"/>
        </w:rPr>
        <w:t xml:space="preserve">- </w:t>
      </w:r>
      <w:r w:rsidRPr="000F72E6">
        <w:rPr>
          <w:rFonts w:ascii="Arial" w:hAnsi="Arial" w:cs="Arial"/>
          <w:b/>
          <w:bCs/>
          <w:sz w:val="24"/>
        </w:rPr>
        <w:t>Maîtrise en droit public</w:t>
      </w:r>
      <w:r w:rsidR="00C2655D">
        <w:rPr>
          <w:rFonts w:ascii="Arial" w:hAnsi="Arial" w:cs="Arial"/>
          <w:b/>
          <w:bCs/>
          <w:sz w:val="24"/>
        </w:rPr>
        <w:t>,</w:t>
      </w:r>
      <w:r w:rsidRPr="000F72E6">
        <w:rPr>
          <w:rFonts w:ascii="Arial" w:hAnsi="Arial" w:cs="Arial"/>
          <w:sz w:val="24"/>
        </w:rPr>
        <w:t xml:space="preserve"> Universit</w:t>
      </w:r>
      <w:r w:rsidR="00007F78">
        <w:rPr>
          <w:rFonts w:ascii="Arial" w:hAnsi="Arial" w:cs="Arial"/>
          <w:sz w:val="24"/>
        </w:rPr>
        <w:t>é Toulouse I,</w:t>
      </w:r>
      <w:r w:rsidR="00C2655D">
        <w:rPr>
          <w:rFonts w:ascii="Arial" w:hAnsi="Arial" w:cs="Arial"/>
          <w:sz w:val="24"/>
        </w:rPr>
        <w:t xml:space="preserve"> mention bien</w:t>
      </w:r>
      <w:r w:rsidRPr="000F72E6">
        <w:rPr>
          <w:rFonts w:ascii="Arial" w:hAnsi="Arial" w:cs="Arial"/>
          <w:sz w:val="24"/>
        </w:rPr>
        <w:t xml:space="preserve"> (</w:t>
      </w:r>
      <w:r w:rsidRPr="000F72E6">
        <w:rPr>
          <w:rFonts w:ascii="Arial" w:hAnsi="Arial" w:cs="Arial"/>
          <w:bCs/>
          <w:sz w:val="24"/>
        </w:rPr>
        <w:t>juin 1988).</w:t>
      </w:r>
    </w:p>
    <w:p w14:paraId="481CEBE8" w14:textId="77777777" w:rsidR="00C2655D" w:rsidRDefault="00C2655D" w:rsidP="000F72E6">
      <w:pPr>
        <w:ind w:left="708"/>
        <w:rPr>
          <w:rFonts w:ascii="Arial" w:hAnsi="Arial" w:cs="Arial"/>
          <w:bCs/>
          <w:sz w:val="24"/>
        </w:rPr>
      </w:pPr>
    </w:p>
    <w:p w14:paraId="189305F7" w14:textId="77777777" w:rsidR="009C5519" w:rsidRPr="00C2655D" w:rsidRDefault="00C2655D" w:rsidP="000F72E6">
      <w:pPr>
        <w:ind w:left="708"/>
        <w:rPr>
          <w:rFonts w:ascii="Arial" w:hAnsi="Arial" w:cs="Arial"/>
          <w:b/>
        </w:rPr>
      </w:pPr>
      <w:r w:rsidRPr="00C2655D">
        <w:rPr>
          <w:rFonts w:ascii="Arial" w:hAnsi="Arial" w:cs="Arial"/>
          <w:bCs/>
        </w:rPr>
        <w:t xml:space="preserve">(NB : Les mentions </w:t>
      </w:r>
      <w:r w:rsidR="007D7B49">
        <w:rPr>
          <w:rFonts w:ascii="Arial" w:hAnsi="Arial" w:cs="Arial"/>
          <w:bCs/>
        </w:rPr>
        <w:t>« </w:t>
      </w:r>
      <w:r w:rsidRPr="00C2655D">
        <w:rPr>
          <w:rFonts w:ascii="Arial" w:hAnsi="Arial" w:cs="Arial"/>
          <w:bCs/>
        </w:rPr>
        <w:t>bien</w:t>
      </w:r>
      <w:r w:rsidR="007D7B49">
        <w:rPr>
          <w:rFonts w:ascii="Arial" w:hAnsi="Arial" w:cs="Arial"/>
          <w:bCs/>
        </w:rPr>
        <w:t> »</w:t>
      </w:r>
      <w:r w:rsidRPr="00C2655D">
        <w:rPr>
          <w:rFonts w:ascii="Arial" w:hAnsi="Arial" w:cs="Arial"/>
          <w:bCs/>
        </w:rPr>
        <w:t xml:space="preserve"> étaient accordées à l’époque à partir de 15 de moyenne). </w:t>
      </w:r>
      <w:r w:rsidR="009C5519" w:rsidRPr="00C2655D">
        <w:rPr>
          <w:rFonts w:ascii="Arial" w:hAnsi="Arial" w:cs="Arial"/>
          <w:b/>
        </w:rPr>
        <w:tab/>
      </w:r>
      <w:r w:rsidR="009C5519" w:rsidRPr="00C2655D">
        <w:rPr>
          <w:rFonts w:ascii="Arial" w:hAnsi="Arial" w:cs="Arial"/>
          <w:b/>
        </w:rPr>
        <w:tab/>
      </w:r>
      <w:r w:rsidR="009C5519" w:rsidRPr="00C2655D">
        <w:rPr>
          <w:rFonts w:ascii="Arial" w:hAnsi="Arial" w:cs="Arial"/>
          <w:b/>
        </w:rPr>
        <w:tab/>
      </w:r>
    </w:p>
    <w:p w14:paraId="5B5890AC" w14:textId="77777777" w:rsidR="000F72E6" w:rsidRPr="000F72E6" w:rsidRDefault="000F72E6" w:rsidP="000F72E6">
      <w:pPr>
        <w:ind w:left="708"/>
        <w:rPr>
          <w:rFonts w:ascii="Arial" w:hAnsi="Arial" w:cs="Arial"/>
          <w:sz w:val="24"/>
        </w:rPr>
      </w:pPr>
    </w:p>
    <w:p w14:paraId="6FB2FC4F" w14:textId="77777777" w:rsidR="00D8553C" w:rsidRPr="000F72E6" w:rsidRDefault="00D8553C" w:rsidP="00D8553C">
      <w:pPr>
        <w:pStyle w:val="Titre5"/>
        <w:rPr>
          <w:rFonts w:ascii="Arial" w:eastAsia="Arial Unicode MS" w:hAnsi="Arial" w:cs="Arial"/>
        </w:rPr>
      </w:pPr>
      <w:r>
        <w:rPr>
          <w:rFonts w:ascii="Arial" w:hAnsi="Arial" w:cs="Arial"/>
        </w:rPr>
        <w:t>II</w:t>
      </w:r>
      <w:r w:rsidRPr="000F72E6">
        <w:rPr>
          <w:rFonts w:ascii="Arial" w:hAnsi="Arial" w:cs="Arial"/>
        </w:rPr>
        <w:t>. PUBLICATIONS</w:t>
      </w:r>
    </w:p>
    <w:p w14:paraId="40865D22" w14:textId="77777777" w:rsidR="00D8553C" w:rsidRPr="000F72E6" w:rsidRDefault="00D8553C" w:rsidP="00D8553C">
      <w:pPr>
        <w:pStyle w:val="Titre5"/>
        <w:ind w:firstLine="708"/>
        <w:rPr>
          <w:rFonts w:ascii="Arial" w:eastAsia="Arial Unicode MS" w:hAnsi="Arial" w:cs="Arial"/>
        </w:rPr>
      </w:pPr>
    </w:p>
    <w:p w14:paraId="7DAFB3B2" w14:textId="77777777" w:rsidR="00F86F84" w:rsidRDefault="00D8553C" w:rsidP="00DD140C">
      <w:pPr>
        <w:jc w:val="both"/>
        <w:rPr>
          <w:rFonts w:ascii="Arial" w:hAnsi="Arial" w:cs="Arial"/>
          <w:b/>
          <w:sz w:val="24"/>
        </w:rPr>
      </w:pPr>
      <w:r w:rsidRPr="000F72E6">
        <w:rPr>
          <w:rFonts w:ascii="Arial" w:hAnsi="Arial" w:cs="Arial"/>
          <w:b/>
        </w:rPr>
        <w:tab/>
      </w:r>
      <w:r w:rsidRPr="000F72E6">
        <w:rPr>
          <w:rFonts w:ascii="Arial" w:hAnsi="Arial" w:cs="Arial"/>
          <w:b/>
          <w:sz w:val="24"/>
          <w:u w:val="single"/>
        </w:rPr>
        <w:t>A/ OUVRAGES</w:t>
      </w:r>
      <w:r w:rsidRPr="000F72E6">
        <w:rPr>
          <w:rFonts w:ascii="Arial" w:hAnsi="Arial" w:cs="Arial"/>
          <w:b/>
          <w:sz w:val="24"/>
        </w:rPr>
        <w:t> </w:t>
      </w:r>
    </w:p>
    <w:p w14:paraId="588DA567" w14:textId="77777777" w:rsidR="00DD140C" w:rsidRDefault="00DD140C" w:rsidP="00DD140C">
      <w:pPr>
        <w:jc w:val="both"/>
        <w:rPr>
          <w:rFonts w:ascii="Arial" w:hAnsi="Arial" w:cs="Arial"/>
          <w:b/>
          <w:sz w:val="24"/>
        </w:rPr>
      </w:pPr>
    </w:p>
    <w:p w14:paraId="4D0F566E" w14:textId="77777777" w:rsidR="00D15F17" w:rsidRPr="0099014B" w:rsidRDefault="00D15F17" w:rsidP="0099014B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99014B">
        <w:rPr>
          <w:rFonts w:ascii="Arial" w:hAnsi="Arial" w:cs="Arial"/>
          <w:b/>
        </w:rPr>
        <w:t>Ouvrages individuels</w:t>
      </w:r>
    </w:p>
    <w:p w14:paraId="60739705" w14:textId="77777777" w:rsidR="0099014B" w:rsidRPr="0099014B" w:rsidRDefault="0099014B" w:rsidP="0099014B">
      <w:pPr>
        <w:pStyle w:val="Paragraphedeliste"/>
        <w:ind w:left="720"/>
        <w:jc w:val="both"/>
        <w:rPr>
          <w:rFonts w:ascii="Arial" w:hAnsi="Arial" w:cs="Arial"/>
          <w:b/>
        </w:rPr>
      </w:pPr>
    </w:p>
    <w:p w14:paraId="4D758B95" w14:textId="77777777" w:rsidR="00007F78" w:rsidRPr="00D15F17" w:rsidRDefault="0099014B" w:rsidP="00007F78">
      <w:pPr>
        <w:ind w:left="708"/>
        <w:jc w:val="both"/>
        <w:rPr>
          <w:rFonts w:ascii="Arial" w:hAnsi="Arial" w:cs="Arial"/>
          <w:bCs/>
          <w:sz w:val="24"/>
        </w:rPr>
      </w:pPr>
      <w:r w:rsidRPr="0099014B">
        <w:rPr>
          <w:rFonts w:ascii="Arial" w:hAnsi="Arial" w:cs="Arial"/>
          <w:b/>
          <w:bCs/>
          <w:iCs/>
          <w:sz w:val="24"/>
          <w:szCs w:val="24"/>
        </w:rPr>
        <w:t>1.1</w:t>
      </w:r>
      <w:r w:rsidR="00007F78">
        <w:rPr>
          <w:rFonts w:ascii="Arial" w:hAnsi="Arial" w:cs="Arial"/>
          <w:b/>
          <w:bCs/>
          <w:iCs/>
          <w:sz w:val="24"/>
          <w:szCs w:val="24"/>
        </w:rPr>
        <w:t>.</w:t>
      </w:r>
      <w:r w:rsidRPr="0099014B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007F78" w:rsidRPr="00272EA6">
        <w:rPr>
          <w:rFonts w:ascii="Arial" w:hAnsi="Arial" w:cs="Arial"/>
          <w:b/>
          <w:bCs/>
          <w:i/>
          <w:iCs/>
          <w:sz w:val="24"/>
          <w:szCs w:val="24"/>
        </w:rPr>
        <w:t>Le Conseil constitutionnel</w:t>
      </w:r>
      <w:r w:rsidR="00007F78" w:rsidRPr="00272EA6">
        <w:rPr>
          <w:rFonts w:ascii="Arial" w:hAnsi="Arial" w:cs="Arial"/>
          <w:bCs/>
          <w:sz w:val="24"/>
          <w:szCs w:val="24"/>
        </w:rPr>
        <w:t xml:space="preserve">, Coll. Connaissance du droit, Dalloz, </w:t>
      </w:r>
      <w:r w:rsidR="00007F78">
        <w:rPr>
          <w:rFonts w:ascii="Arial" w:hAnsi="Arial" w:cs="Arial"/>
          <w:bCs/>
          <w:sz w:val="24"/>
          <w:szCs w:val="24"/>
        </w:rPr>
        <w:t>10</w:t>
      </w:r>
      <w:r w:rsidR="00007F78" w:rsidRPr="00272EA6">
        <w:rPr>
          <w:rFonts w:ascii="Arial" w:hAnsi="Arial" w:cs="Arial"/>
          <w:bCs/>
          <w:sz w:val="24"/>
          <w:szCs w:val="24"/>
          <w:vertAlign w:val="superscript"/>
        </w:rPr>
        <w:t>ème</w:t>
      </w:r>
      <w:r w:rsidR="00007F78">
        <w:rPr>
          <w:rFonts w:ascii="Arial" w:hAnsi="Arial" w:cs="Arial"/>
          <w:bCs/>
          <w:sz w:val="24"/>
          <w:szCs w:val="24"/>
        </w:rPr>
        <w:t xml:space="preserve"> éd., oct. 2023 </w:t>
      </w:r>
      <w:r w:rsidR="00007F78" w:rsidRPr="00F57B10">
        <w:rPr>
          <w:rFonts w:ascii="Arial" w:hAnsi="Arial" w:cs="Arial"/>
          <w:bCs/>
        </w:rPr>
        <w:t>(5</w:t>
      </w:r>
      <w:r w:rsidR="00007F78" w:rsidRPr="00F57B10">
        <w:rPr>
          <w:rFonts w:ascii="Arial" w:hAnsi="Arial" w:cs="Arial"/>
          <w:bCs/>
          <w:vertAlign w:val="superscript"/>
        </w:rPr>
        <w:t>ème</w:t>
      </w:r>
      <w:r w:rsidR="00007F78" w:rsidRPr="00F57B10">
        <w:rPr>
          <w:rFonts w:ascii="Arial" w:hAnsi="Arial" w:cs="Arial"/>
          <w:bCs/>
        </w:rPr>
        <w:t xml:space="preserve"> éd. </w:t>
      </w:r>
      <w:r w:rsidR="00007F78">
        <w:rPr>
          <w:rFonts w:ascii="Arial" w:hAnsi="Arial" w:cs="Arial"/>
          <w:bCs/>
        </w:rPr>
        <w:t xml:space="preserve">2004, </w:t>
      </w:r>
      <w:r w:rsidR="00007F78" w:rsidRPr="00F57B10">
        <w:rPr>
          <w:rFonts w:ascii="Arial" w:hAnsi="Arial" w:cs="Arial"/>
          <w:bCs/>
        </w:rPr>
        <w:t>6</w:t>
      </w:r>
      <w:r w:rsidR="00007F78" w:rsidRPr="00F57B10">
        <w:rPr>
          <w:rFonts w:ascii="Arial" w:hAnsi="Arial" w:cs="Arial"/>
          <w:bCs/>
          <w:vertAlign w:val="superscript"/>
        </w:rPr>
        <w:t>ème</w:t>
      </w:r>
      <w:r w:rsidR="00007F78" w:rsidRPr="00F57B10">
        <w:rPr>
          <w:rFonts w:ascii="Arial" w:hAnsi="Arial" w:cs="Arial"/>
          <w:bCs/>
        </w:rPr>
        <w:t xml:space="preserve"> éd. 2008</w:t>
      </w:r>
      <w:r w:rsidR="00007F78">
        <w:rPr>
          <w:rFonts w:ascii="Arial" w:hAnsi="Arial" w:cs="Arial"/>
          <w:bCs/>
        </w:rPr>
        <w:t>, 7</w:t>
      </w:r>
      <w:r w:rsidR="00007F78" w:rsidRPr="00444AE3">
        <w:rPr>
          <w:rFonts w:ascii="Arial" w:hAnsi="Arial" w:cs="Arial"/>
          <w:bCs/>
          <w:vertAlign w:val="superscript"/>
        </w:rPr>
        <w:t>ème</w:t>
      </w:r>
      <w:r w:rsidR="00007F78">
        <w:rPr>
          <w:rFonts w:ascii="Arial" w:hAnsi="Arial" w:cs="Arial"/>
          <w:bCs/>
        </w:rPr>
        <w:t xml:space="preserve"> éd. 2011, </w:t>
      </w:r>
      <w:r w:rsidR="00007F78" w:rsidRPr="00D15F17">
        <w:rPr>
          <w:rFonts w:ascii="Arial" w:hAnsi="Arial" w:cs="Arial"/>
          <w:bCs/>
        </w:rPr>
        <w:t>8</w:t>
      </w:r>
      <w:r w:rsidR="00007F78" w:rsidRPr="00D15F17">
        <w:rPr>
          <w:rFonts w:ascii="Arial" w:hAnsi="Arial" w:cs="Arial"/>
          <w:bCs/>
          <w:vertAlign w:val="superscript"/>
        </w:rPr>
        <w:t>ème</w:t>
      </w:r>
      <w:r w:rsidR="00007F78" w:rsidRPr="00D15F17">
        <w:rPr>
          <w:rFonts w:ascii="Arial" w:hAnsi="Arial" w:cs="Arial"/>
          <w:bCs/>
        </w:rPr>
        <w:t xml:space="preserve"> éd., 2015</w:t>
      </w:r>
      <w:r w:rsidR="00007F78">
        <w:rPr>
          <w:rFonts w:ascii="Arial" w:hAnsi="Arial" w:cs="Arial"/>
          <w:bCs/>
        </w:rPr>
        <w:t>, 9</w:t>
      </w:r>
      <w:r w:rsidR="00007F78" w:rsidRPr="00007F78">
        <w:rPr>
          <w:rFonts w:ascii="Arial" w:hAnsi="Arial" w:cs="Arial"/>
          <w:bCs/>
          <w:vertAlign w:val="superscript"/>
        </w:rPr>
        <w:t>ème</w:t>
      </w:r>
      <w:r w:rsidR="00007F78">
        <w:rPr>
          <w:rFonts w:ascii="Arial" w:hAnsi="Arial" w:cs="Arial"/>
          <w:bCs/>
        </w:rPr>
        <w:t xml:space="preserve"> éd. 2020</w:t>
      </w:r>
      <w:r w:rsidR="00007F78" w:rsidRPr="00F57B10">
        <w:rPr>
          <w:rFonts w:ascii="Arial" w:hAnsi="Arial" w:cs="Arial"/>
          <w:bCs/>
        </w:rPr>
        <w:t>).</w:t>
      </w:r>
      <w:r w:rsidR="00007F78" w:rsidRPr="000F72E6">
        <w:rPr>
          <w:rFonts w:ascii="Arial" w:hAnsi="Arial" w:cs="Arial"/>
          <w:bCs/>
          <w:sz w:val="24"/>
        </w:rPr>
        <w:t xml:space="preserve"> </w:t>
      </w:r>
    </w:p>
    <w:p w14:paraId="3178BB21" w14:textId="77777777" w:rsidR="00007F78" w:rsidRDefault="00007F78" w:rsidP="00412C28">
      <w:pPr>
        <w:ind w:left="708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7FAFBF52" w14:textId="77777777" w:rsidR="00412C28" w:rsidRDefault="00007F78" w:rsidP="00412C28">
      <w:pPr>
        <w:ind w:left="708"/>
        <w:jc w:val="both"/>
        <w:rPr>
          <w:rFonts w:ascii="Arial" w:hAnsi="Arial" w:cs="Arial"/>
        </w:rPr>
      </w:pPr>
      <w:r w:rsidRPr="00007F78">
        <w:rPr>
          <w:rFonts w:ascii="Arial" w:hAnsi="Arial" w:cs="Arial"/>
          <w:b/>
          <w:sz w:val="24"/>
        </w:rPr>
        <w:t>1.2.</w:t>
      </w:r>
      <w:r>
        <w:rPr>
          <w:rFonts w:ascii="Arial" w:hAnsi="Arial" w:cs="Arial"/>
          <w:b/>
          <w:i/>
          <w:sz w:val="24"/>
        </w:rPr>
        <w:t xml:space="preserve"> </w:t>
      </w:r>
      <w:r w:rsidR="00412C28" w:rsidRPr="000F72E6">
        <w:rPr>
          <w:rFonts w:ascii="Arial" w:hAnsi="Arial" w:cs="Arial"/>
          <w:b/>
          <w:i/>
          <w:sz w:val="24"/>
        </w:rPr>
        <w:t>Le service public,</w:t>
      </w:r>
      <w:r w:rsidR="00412C28" w:rsidRPr="000F72E6">
        <w:rPr>
          <w:rFonts w:ascii="Arial" w:hAnsi="Arial" w:cs="Arial"/>
          <w:sz w:val="24"/>
        </w:rPr>
        <w:t xml:space="preserve"> </w:t>
      </w:r>
      <w:r w:rsidR="00412C28">
        <w:rPr>
          <w:rFonts w:ascii="Arial" w:hAnsi="Arial" w:cs="Arial"/>
          <w:sz w:val="24"/>
        </w:rPr>
        <w:t>Coll.</w:t>
      </w:r>
      <w:r w:rsidR="00412C28" w:rsidRPr="000F72E6">
        <w:rPr>
          <w:rFonts w:ascii="Arial" w:hAnsi="Arial" w:cs="Arial"/>
          <w:sz w:val="24"/>
        </w:rPr>
        <w:t xml:space="preserve"> Connaissance du droit,</w:t>
      </w:r>
      <w:r w:rsidR="00412C28">
        <w:rPr>
          <w:rFonts w:ascii="Arial" w:hAnsi="Arial" w:cs="Arial"/>
          <w:sz w:val="24"/>
        </w:rPr>
        <w:t xml:space="preserve"> </w:t>
      </w:r>
      <w:r w:rsidR="00412C28" w:rsidRPr="000F72E6">
        <w:rPr>
          <w:rFonts w:ascii="Arial" w:hAnsi="Arial" w:cs="Arial"/>
          <w:sz w:val="24"/>
        </w:rPr>
        <w:t xml:space="preserve">Dalloz, </w:t>
      </w:r>
      <w:r w:rsidR="00412C28">
        <w:rPr>
          <w:rFonts w:ascii="Arial" w:hAnsi="Arial" w:cs="Arial"/>
          <w:sz w:val="24"/>
        </w:rPr>
        <w:t>5</w:t>
      </w:r>
      <w:r w:rsidR="00412C28" w:rsidRPr="00690F66">
        <w:rPr>
          <w:rFonts w:ascii="Arial" w:hAnsi="Arial" w:cs="Arial"/>
          <w:sz w:val="24"/>
          <w:vertAlign w:val="superscript"/>
        </w:rPr>
        <w:t>ème</w:t>
      </w:r>
      <w:r w:rsidR="00C22449">
        <w:rPr>
          <w:rFonts w:ascii="Arial" w:hAnsi="Arial" w:cs="Arial"/>
          <w:sz w:val="24"/>
        </w:rPr>
        <w:t xml:space="preserve"> éd.,</w:t>
      </w:r>
      <w:r w:rsidR="00412C28">
        <w:rPr>
          <w:rFonts w:ascii="Arial" w:hAnsi="Arial" w:cs="Arial"/>
          <w:sz w:val="24"/>
        </w:rPr>
        <w:t xml:space="preserve"> 2023 </w:t>
      </w:r>
      <w:r w:rsidR="00412C28" w:rsidRPr="008B489F">
        <w:rPr>
          <w:rFonts w:ascii="Arial" w:hAnsi="Arial" w:cs="Arial"/>
        </w:rPr>
        <w:t>(1</w:t>
      </w:r>
      <w:r w:rsidR="00412C28" w:rsidRPr="008B489F">
        <w:rPr>
          <w:rFonts w:ascii="Arial" w:hAnsi="Arial" w:cs="Arial"/>
          <w:vertAlign w:val="superscript"/>
        </w:rPr>
        <w:t>ère</w:t>
      </w:r>
      <w:r w:rsidR="00412C28" w:rsidRPr="008B489F">
        <w:rPr>
          <w:rFonts w:ascii="Arial" w:hAnsi="Arial" w:cs="Arial"/>
        </w:rPr>
        <w:t xml:space="preserve"> éd. 1998, 2</w:t>
      </w:r>
      <w:r w:rsidR="00412C28" w:rsidRPr="008B489F">
        <w:rPr>
          <w:rFonts w:ascii="Arial" w:hAnsi="Arial" w:cs="Arial"/>
          <w:vertAlign w:val="superscript"/>
        </w:rPr>
        <w:t>ème</w:t>
      </w:r>
      <w:r w:rsidR="00412C28" w:rsidRPr="008B489F">
        <w:rPr>
          <w:rFonts w:ascii="Arial" w:hAnsi="Arial" w:cs="Arial"/>
        </w:rPr>
        <w:t xml:space="preserve"> éd. 2002</w:t>
      </w:r>
      <w:r w:rsidR="00412C28">
        <w:rPr>
          <w:rFonts w:ascii="Arial" w:hAnsi="Arial" w:cs="Arial"/>
        </w:rPr>
        <w:t xml:space="preserve">, </w:t>
      </w:r>
      <w:r w:rsidR="00412C28" w:rsidRPr="008B489F">
        <w:rPr>
          <w:rFonts w:ascii="Arial" w:hAnsi="Arial" w:cs="Arial"/>
        </w:rPr>
        <w:t>3</w:t>
      </w:r>
      <w:r w:rsidR="00412C28" w:rsidRPr="008B489F">
        <w:rPr>
          <w:rFonts w:ascii="Arial" w:hAnsi="Arial" w:cs="Arial"/>
          <w:vertAlign w:val="superscript"/>
        </w:rPr>
        <w:t>ème</w:t>
      </w:r>
      <w:r w:rsidR="00412C28" w:rsidRPr="008B489F">
        <w:rPr>
          <w:rFonts w:ascii="Arial" w:hAnsi="Arial" w:cs="Arial"/>
        </w:rPr>
        <w:t xml:space="preserve"> éd., 2012</w:t>
      </w:r>
      <w:r w:rsidR="00412C28">
        <w:rPr>
          <w:rFonts w:ascii="Arial" w:hAnsi="Arial" w:cs="Arial"/>
        </w:rPr>
        <w:t>, 4</w:t>
      </w:r>
      <w:r w:rsidR="00412C28" w:rsidRPr="00C60E9A">
        <w:rPr>
          <w:rFonts w:ascii="Arial" w:hAnsi="Arial" w:cs="Arial"/>
          <w:vertAlign w:val="superscript"/>
        </w:rPr>
        <w:t>ème</w:t>
      </w:r>
      <w:r w:rsidR="00412C28">
        <w:rPr>
          <w:rFonts w:ascii="Arial" w:hAnsi="Arial" w:cs="Arial"/>
        </w:rPr>
        <w:t xml:space="preserve"> éd. 2018</w:t>
      </w:r>
      <w:r w:rsidR="00412C28" w:rsidRPr="008B489F">
        <w:rPr>
          <w:rFonts w:ascii="Arial" w:hAnsi="Arial" w:cs="Arial"/>
        </w:rPr>
        <w:t>).</w:t>
      </w:r>
    </w:p>
    <w:p w14:paraId="144BA0EE" w14:textId="77777777" w:rsidR="006C79CF" w:rsidRDefault="006C79CF" w:rsidP="006C79CF">
      <w:pPr>
        <w:ind w:left="708"/>
        <w:jc w:val="both"/>
        <w:rPr>
          <w:rFonts w:ascii="Arial" w:hAnsi="Arial" w:cs="Arial"/>
          <w:b/>
          <w:sz w:val="24"/>
        </w:rPr>
      </w:pPr>
    </w:p>
    <w:p w14:paraId="346992EB" w14:textId="77777777" w:rsidR="006C79CF" w:rsidRPr="00007F78" w:rsidRDefault="00007F78" w:rsidP="006C79CF">
      <w:pPr>
        <w:ind w:left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>1.3</w:t>
      </w:r>
      <w:r w:rsidR="00750831" w:rsidRPr="0099014B">
        <w:rPr>
          <w:rFonts w:ascii="Arial" w:hAnsi="Arial" w:cs="Arial"/>
          <w:b/>
          <w:sz w:val="24"/>
        </w:rPr>
        <w:t>.</w:t>
      </w:r>
      <w:r w:rsidR="00750831">
        <w:rPr>
          <w:rFonts w:ascii="Arial" w:hAnsi="Arial" w:cs="Arial"/>
          <w:b/>
          <w:sz w:val="24"/>
        </w:rPr>
        <w:t xml:space="preserve"> </w:t>
      </w:r>
      <w:r w:rsidR="00412C28" w:rsidRPr="0055383C">
        <w:rPr>
          <w:rFonts w:ascii="Arial" w:hAnsi="Arial" w:cs="Arial"/>
          <w:b/>
          <w:i/>
          <w:sz w:val="24"/>
        </w:rPr>
        <w:t>Droit constitutionnel</w:t>
      </w:r>
      <w:r w:rsidR="00412C28" w:rsidRPr="0055383C">
        <w:rPr>
          <w:rFonts w:ascii="Arial" w:hAnsi="Arial" w:cs="Arial"/>
          <w:sz w:val="24"/>
        </w:rPr>
        <w:t xml:space="preserve">, </w:t>
      </w:r>
      <w:r w:rsidR="00412C28" w:rsidRPr="0055383C">
        <w:rPr>
          <w:rFonts w:ascii="Arial" w:hAnsi="Arial" w:cs="Arial"/>
          <w:b/>
          <w:sz w:val="24"/>
        </w:rPr>
        <w:t>Manuel</w:t>
      </w:r>
      <w:r w:rsidR="00412C28" w:rsidRPr="0055383C">
        <w:rPr>
          <w:rFonts w:ascii="Arial" w:hAnsi="Arial" w:cs="Arial"/>
          <w:sz w:val="24"/>
        </w:rPr>
        <w:t xml:space="preserve">, (avec S. Caporal, Ph. Ségur, S. Torcol), Partie personnelle : </w:t>
      </w:r>
      <w:r w:rsidR="00412C28" w:rsidRPr="009D32BD">
        <w:rPr>
          <w:rFonts w:ascii="Arial" w:hAnsi="Arial" w:cs="Arial"/>
          <w:b/>
          <w:sz w:val="24"/>
        </w:rPr>
        <w:t>« Droit constitutionnel de la Vème République »</w:t>
      </w:r>
      <w:r w:rsidR="00412C28">
        <w:rPr>
          <w:rFonts w:ascii="Arial" w:hAnsi="Arial" w:cs="Arial"/>
          <w:sz w:val="24"/>
        </w:rPr>
        <w:t>, Spécial Droit, Ellipses, 3</w:t>
      </w:r>
      <w:r w:rsidR="00412C28" w:rsidRPr="00C60EE0">
        <w:rPr>
          <w:rFonts w:ascii="Arial" w:hAnsi="Arial" w:cs="Arial"/>
          <w:sz w:val="24"/>
          <w:vertAlign w:val="superscript"/>
        </w:rPr>
        <w:t>ème</w:t>
      </w:r>
      <w:r>
        <w:rPr>
          <w:rFonts w:ascii="Arial" w:hAnsi="Arial" w:cs="Arial"/>
          <w:sz w:val="24"/>
        </w:rPr>
        <w:t xml:space="preserve"> éd.</w:t>
      </w:r>
      <w:r w:rsidR="00C2655D">
        <w:rPr>
          <w:rFonts w:ascii="Arial" w:hAnsi="Arial" w:cs="Arial"/>
          <w:sz w:val="24"/>
        </w:rPr>
        <w:t>,</w:t>
      </w:r>
      <w:r w:rsidR="00412C28">
        <w:rPr>
          <w:rFonts w:ascii="Arial" w:hAnsi="Arial" w:cs="Arial"/>
          <w:sz w:val="24"/>
        </w:rPr>
        <w:t xml:space="preserve"> 2022 </w:t>
      </w:r>
      <w:r w:rsidR="00412C28" w:rsidRPr="00CF1B90">
        <w:rPr>
          <w:rFonts w:ascii="Arial" w:hAnsi="Arial" w:cs="Arial"/>
        </w:rPr>
        <w:t>(1</w:t>
      </w:r>
      <w:r w:rsidR="00412C28" w:rsidRPr="00CF1B90">
        <w:rPr>
          <w:rFonts w:ascii="Arial" w:hAnsi="Arial" w:cs="Arial"/>
          <w:vertAlign w:val="superscript"/>
        </w:rPr>
        <w:t>ère</w:t>
      </w:r>
      <w:r w:rsidR="00412C28" w:rsidRPr="00CF1B90">
        <w:rPr>
          <w:rFonts w:ascii="Arial" w:hAnsi="Arial" w:cs="Arial"/>
        </w:rPr>
        <w:t xml:space="preserve"> éd. 2017</w:t>
      </w:r>
      <w:r w:rsidR="00412C28">
        <w:rPr>
          <w:rFonts w:ascii="Arial" w:hAnsi="Arial" w:cs="Arial"/>
        </w:rPr>
        <w:t>, 2</w:t>
      </w:r>
      <w:r w:rsidR="00412C28" w:rsidRPr="006C79CF">
        <w:rPr>
          <w:rFonts w:ascii="Arial" w:hAnsi="Arial" w:cs="Arial"/>
          <w:vertAlign w:val="superscript"/>
        </w:rPr>
        <w:t>ème</w:t>
      </w:r>
      <w:r w:rsidR="007D7B49">
        <w:rPr>
          <w:rFonts w:ascii="Arial" w:hAnsi="Arial" w:cs="Arial"/>
        </w:rPr>
        <w:t xml:space="preserve"> é</w:t>
      </w:r>
      <w:r w:rsidR="00412C28">
        <w:rPr>
          <w:rFonts w:ascii="Arial" w:hAnsi="Arial" w:cs="Arial"/>
        </w:rPr>
        <w:t>d. 2019</w:t>
      </w:r>
      <w:r w:rsidR="00412C28" w:rsidRPr="00CF1B90">
        <w:rPr>
          <w:rFonts w:ascii="Arial" w:hAnsi="Arial" w:cs="Arial"/>
        </w:rPr>
        <w:t>)</w:t>
      </w:r>
      <w:r w:rsidR="00412C28">
        <w:rPr>
          <w:rFonts w:ascii="Arial" w:hAnsi="Arial" w:cs="Arial"/>
        </w:rPr>
        <w:t>.</w:t>
      </w:r>
      <w:r w:rsidR="00412C28">
        <w:rPr>
          <w:rFonts w:ascii="Arial" w:hAnsi="Arial" w:cs="Arial"/>
          <w:sz w:val="24"/>
        </w:rPr>
        <w:t xml:space="preserve"> </w:t>
      </w:r>
    </w:p>
    <w:p w14:paraId="51360DA6" w14:textId="77777777" w:rsidR="0099014B" w:rsidRDefault="0099014B" w:rsidP="00D15F17">
      <w:pPr>
        <w:ind w:left="708"/>
        <w:jc w:val="both"/>
        <w:rPr>
          <w:rFonts w:ascii="Arial" w:hAnsi="Arial" w:cs="Arial"/>
        </w:rPr>
      </w:pPr>
    </w:p>
    <w:p w14:paraId="21B66FB3" w14:textId="77777777" w:rsidR="0099014B" w:rsidRDefault="0099014B" w:rsidP="0099014B">
      <w:pPr>
        <w:ind w:left="708"/>
        <w:jc w:val="both"/>
        <w:rPr>
          <w:rFonts w:ascii="Arial" w:hAnsi="Arial" w:cs="Arial"/>
        </w:rPr>
      </w:pPr>
      <w:r w:rsidRPr="0099014B">
        <w:rPr>
          <w:rFonts w:ascii="Arial" w:hAnsi="Arial" w:cs="Arial"/>
          <w:b/>
          <w:sz w:val="24"/>
        </w:rPr>
        <w:t>1.4</w:t>
      </w:r>
      <w:r>
        <w:rPr>
          <w:rFonts w:ascii="Arial" w:hAnsi="Arial" w:cs="Arial"/>
          <w:b/>
          <w:sz w:val="24"/>
        </w:rPr>
        <w:t>.</w:t>
      </w:r>
      <w:r w:rsidRPr="000F72E6">
        <w:rPr>
          <w:rFonts w:ascii="Arial" w:hAnsi="Arial" w:cs="Arial"/>
          <w:sz w:val="24"/>
        </w:rPr>
        <w:t xml:space="preserve"> </w:t>
      </w:r>
      <w:r w:rsidRPr="000F72E6">
        <w:rPr>
          <w:rFonts w:ascii="Arial" w:hAnsi="Arial" w:cs="Arial"/>
          <w:b/>
          <w:bCs/>
          <w:i/>
          <w:iCs/>
          <w:sz w:val="24"/>
        </w:rPr>
        <w:t>Droit constitutionnel</w:t>
      </w:r>
      <w:r w:rsidR="00EC3608">
        <w:rPr>
          <w:rFonts w:ascii="Arial" w:hAnsi="Arial" w:cs="Arial"/>
          <w:sz w:val="24"/>
        </w:rPr>
        <w:t xml:space="preserve"> (</w:t>
      </w:r>
      <w:r w:rsidRPr="000F72E6">
        <w:rPr>
          <w:rFonts w:ascii="Arial" w:hAnsi="Arial" w:cs="Arial"/>
          <w:sz w:val="24"/>
        </w:rPr>
        <w:t>avec C. Euzet, S. Mouton, J. Viguier), Coll. Tout le droit, Ellipses</w:t>
      </w:r>
      <w:r>
        <w:rPr>
          <w:rFonts w:ascii="Arial" w:hAnsi="Arial" w:cs="Arial"/>
          <w:sz w:val="24"/>
        </w:rPr>
        <w:t>, 6</w:t>
      </w:r>
      <w:r w:rsidRPr="00690F66">
        <w:rPr>
          <w:rFonts w:ascii="Arial" w:hAnsi="Arial" w:cs="Arial"/>
          <w:sz w:val="24"/>
          <w:vertAlign w:val="superscript"/>
        </w:rPr>
        <w:t>ème</w:t>
      </w:r>
      <w:r>
        <w:rPr>
          <w:rFonts w:ascii="Arial" w:hAnsi="Arial" w:cs="Arial"/>
          <w:sz w:val="24"/>
        </w:rPr>
        <w:t xml:space="preserve"> éd., 2012 </w:t>
      </w:r>
      <w:r w:rsidRPr="00F57B10">
        <w:rPr>
          <w:rFonts w:ascii="Arial" w:hAnsi="Arial" w:cs="Arial"/>
        </w:rPr>
        <w:t>(1</w:t>
      </w:r>
      <w:r w:rsidRPr="00F57B10">
        <w:rPr>
          <w:rFonts w:ascii="Arial" w:hAnsi="Arial" w:cs="Arial"/>
          <w:vertAlign w:val="superscript"/>
        </w:rPr>
        <w:t>ère</w:t>
      </w:r>
      <w:r w:rsidRPr="00F57B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é</w:t>
      </w:r>
      <w:r w:rsidRPr="00F57B10">
        <w:rPr>
          <w:rFonts w:ascii="Arial" w:hAnsi="Arial" w:cs="Arial"/>
        </w:rPr>
        <w:t>d. 2002, 2</w:t>
      </w:r>
      <w:r w:rsidRPr="00F57B10">
        <w:rPr>
          <w:rFonts w:ascii="Arial" w:hAnsi="Arial" w:cs="Arial"/>
          <w:vertAlign w:val="superscript"/>
        </w:rPr>
        <w:t>ème</w:t>
      </w:r>
      <w:r w:rsidRPr="00F57B1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é</w:t>
      </w:r>
      <w:r w:rsidRPr="00F57B10">
        <w:rPr>
          <w:rFonts w:ascii="Arial" w:hAnsi="Arial" w:cs="Arial"/>
        </w:rPr>
        <w:t>d. 2004, 3</w:t>
      </w:r>
      <w:r w:rsidRPr="00F57B10">
        <w:rPr>
          <w:rFonts w:ascii="Arial" w:hAnsi="Arial" w:cs="Arial"/>
          <w:vertAlign w:val="superscript"/>
        </w:rPr>
        <w:t>ème</w:t>
      </w:r>
      <w:r w:rsidRPr="00F57B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é</w:t>
      </w:r>
      <w:r w:rsidRPr="00F57B10">
        <w:rPr>
          <w:rFonts w:ascii="Arial" w:hAnsi="Arial" w:cs="Arial"/>
        </w:rPr>
        <w:t>d. 2006, 4</w:t>
      </w:r>
      <w:r w:rsidRPr="00F57B10">
        <w:rPr>
          <w:rFonts w:ascii="Arial" w:hAnsi="Arial" w:cs="Arial"/>
          <w:vertAlign w:val="superscript"/>
        </w:rPr>
        <w:t>ème</w:t>
      </w:r>
      <w:r w:rsidRPr="00F57B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é</w:t>
      </w:r>
      <w:r w:rsidRPr="00F57B10">
        <w:rPr>
          <w:rFonts w:ascii="Arial" w:hAnsi="Arial" w:cs="Arial"/>
        </w:rPr>
        <w:t>d. 2008, 5</w:t>
      </w:r>
      <w:r w:rsidRPr="00F57B10">
        <w:rPr>
          <w:rFonts w:ascii="Arial" w:hAnsi="Arial" w:cs="Arial"/>
          <w:vertAlign w:val="superscript"/>
        </w:rPr>
        <w:t>ème</w:t>
      </w:r>
      <w:r w:rsidRPr="00F57B10">
        <w:rPr>
          <w:rFonts w:ascii="Arial" w:hAnsi="Arial" w:cs="Arial"/>
        </w:rPr>
        <w:t xml:space="preserve"> éd. 2010).   </w:t>
      </w:r>
    </w:p>
    <w:p w14:paraId="6EE7EA0F" w14:textId="77777777" w:rsidR="0099014B" w:rsidRDefault="0099014B" w:rsidP="0099014B">
      <w:pPr>
        <w:ind w:left="705"/>
        <w:jc w:val="both"/>
        <w:rPr>
          <w:rFonts w:ascii="Arial" w:hAnsi="Arial" w:cs="Arial"/>
          <w:b/>
          <w:i/>
          <w:sz w:val="24"/>
        </w:rPr>
      </w:pPr>
    </w:p>
    <w:p w14:paraId="520B3EF4" w14:textId="77777777" w:rsidR="0099014B" w:rsidRPr="000F72E6" w:rsidRDefault="0099014B" w:rsidP="0099014B">
      <w:pPr>
        <w:ind w:left="705"/>
        <w:jc w:val="both"/>
        <w:rPr>
          <w:rFonts w:ascii="Arial" w:hAnsi="Arial" w:cs="Arial"/>
          <w:b/>
          <w:i/>
          <w:sz w:val="24"/>
        </w:rPr>
      </w:pPr>
      <w:r w:rsidRPr="0099014B">
        <w:rPr>
          <w:rFonts w:ascii="Arial" w:hAnsi="Arial" w:cs="Arial"/>
          <w:b/>
          <w:sz w:val="24"/>
        </w:rPr>
        <w:t>1.5</w:t>
      </w:r>
      <w:r>
        <w:rPr>
          <w:rFonts w:ascii="Arial" w:hAnsi="Arial" w:cs="Arial"/>
          <w:b/>
          <w:sz w:val="24"/>
        </w:rPr>
        <w:t>.</w:t>
      </w:r>
      <w:r w:rsidRPr="000F72E6">
        <w:rPr>
          <w:rFonts w:ascii="Arial" w:hAnsi="Arial" w:cs="Arial"/>
          <w:b/>
          <w:i/>
          <w:sz w:val="24"/>
        </w:rPr>
        <w:t xml:space="preserve"> Conseil constitutionnel et service public, </w:t>
      </w:r>
      <w:r w:rsidRPr="000F72E6">
        <w:rPr>
          <w:rFonts w:ascii="Arial" w:hAnsi="Arial" w:cs="Arial"/>
          <w:sz w:val="24"/>
        </w:rPr>
        <w:t xml:space="preserve">Thèse préfacée par M. le doyen Georges Vedel et publiée aux éditions LGDJ, collection Bibliothèque constitutionnelle et de science politique, T. 80, 1994. </w:t>
      </w:r>
    </w:p>
    <w:p w14:paraId="147AFA13" w14:textId="77777777" w:rsidR="0099014B" w:rsidRPr="00F57B10" w:rsidRDefault="0099014B" w:rsidP="0099014B">
      <w:pPr>
        <w:ind w:left="708"/>
        <w:jc w:val="both"/>
        <w:rPr>
          <w:rFonts w:ascii="Arial" w:hAnsi="Arial" w:cs="Arial"/>
          <w:sz w:val="24"/>
        </w:rPr>
      </w:pPr>
    </w:p>
    <w:p w14:paraId="4CD85FCD" w14:textId="77777777" w:rsidR="00D15F17" w:rsidRPr="00D15F17" w:rsidRDefault="00D15F17" w:rsidP="00D15F17">
      <w:pPr>
        <w:jc w:val="both"/>
        <w:rPr>
          <w:rFonts w:ascii="Arial" w:hAnsi="Arial" w:cs="Arial"/>
          <w:b/>
          <w:sz w:val="24"/>
          <w:szCs w:val="24"/>
        </w:rPr>
      </w:pPr>
      <w:r w:rsidRPr="00D15F17">
        <w:rPr>
          <w:rFonts w:ascii="Arial" w:hAnsi="Arial" w:cs="Arial"/>
          <w:b/>
          <w:sz w:val="24"/>
          <w:szCs w:val="24"/>
        </w:rPr>
        <w:t xml:space="preserve">2. Ouvrages </w:t>
      </w:r>
      <w:r>
        <w:rPr>
          <w:rFonts w:ascii="Arial" w:hAnsi="Arial" w:cs="Arial"/>
          <w:b/>
          <w:sz w:val="24"/>
          <w:szCs w:val="24"/>
        </w:rPr>
        <w:t>dirigés</w:t>
      </w:r>
    </w:p>
    <w:p w14:paraId="23E01E74" w14:textId="77777777" w:rsidR="00D15F17" w:rsidRDefault="00D15F17" w:rsidP="00D15F17">
      <w:pPr>
        <w:jc w:val="both"/>
        <w:rPr>
          <w:rFonts w:ascii="Arial" w:hAnsi="Arial" w:cs="Arial"/>
          <w:b/>
        </w:rPr>
      </w:pPr>
    </w:p>
    <w:p w14:paraId="67FD1FF4" w14:textId="77777777" w:rsidR="00C60E9A" w:rsidRPr="00D15F17" w:rsidRDefault="00D15F17" w:rsidP="00D15F1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i/>
          <w:iCs/>
        </w:rPr>
        <w:tab/>
      </w:r>
      <w:r w:rsidR="0099014B" w:rsidRPr="0099014B">
        <w:rPr>
          <w:rFonts w:ascii="Arial" w:hAnsi="Arial" w:cs="Arial"/>
          <w:b/>
          <w:bCs/>
          <w:iCs/>
          <w:sz w:val="24"/>
          <w:szCs w:val="24"/>
        </w:rPr>
        <w:t>2.1.</w:t>
      </w:r>
      <w:r w:rsidR="0099014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C60E9A" w:rsidRPr="00B46C81">
        <w:rPr>
          <w:rFonts w:ascii="Arial" w:hAnsi="Arial" w:cs="Arial"/>
          <w:b/>
          <w:i/>
          <w:sz w:val="24"/>
          <w:szCs w:val="24"/>
        </w:rPr>
        <w:t xml:space="preserve">Représentation et Gouvernement : Quels </w:t>
      </w:r>
      <w:r w:rsidR="00B46C81" w:rsidRPr="00B46C81">
        <w:rPr>
          <w:rFonts w:ascii="Arial" w:hAnsi="Arial" w:cs="Arial"/>
          <w:b/>
          <w:bCs/>
          <w:i/>
          <w:sz w:val="24"/>
          <w:szCs w:val="24"/>
        </w:rPr>
        <w:t>modèles électoraux ?</w:t>
      </w:r>
      <w:r w:rsidR="00C60E9A" w:rsidRPr="00D15F17">
        <w:rPr>
          <w:rFonts w:ascii="Arial" w:hAnsi="Arial" w:cs="Arial"/>
          <w:bCs/>
          <w:sz w:val="24"/>
          <w:szCs w:val="24"/>
        </w:rPr>
        <w:t xml:space="preserve"> </w:t>
      </w:r>
      <w:r w:rsidR="0099014B">
        <w:rPr>
          <w:rFonts w:ascii="Arial" w:hAnsi="Arial" w:cs="Arial"/>
          <w:bCs/>
          <w:sz w:val="24"/>
          <w:szCs w:val="24"/>
        </w:rPr>
        <w:tab/>
      </w:r>
      <w:r w:rsidR="00C60E9A" w:rsidRPr="00D15F17">
        <w:rPr>
          <w:rFonts w:ascii="Arial" w:hAnsi="Arial" w:cs="Arial"/>
          <w:bCs/>
          <w:sz w:val="24"/>
          <w:szCs w:val="24"/>
        </w:rPr>
        <w:t>(</w:t>
      </w:r>
      <w:proofErr w:type="spellStart"/>
      <w:proofErr w:type="gramStart"/>
      <w:r w:rsidR="00C60E9A" w:rsidRPr="00D15F17">
        <w:rPr>
          <w:rFonts w:ascii="Arial" w:hAnsi="Arial" w:cs="Arial"/>
          <w:bCs/>
          <w:sz w:val="24"/>
          <w:szCs w:val="24"/>
        </w:rPr>
        <w:t>dir</w:t>
      </w:r>
      <w:proofErr w:type="spellEnd"/>
      <w:r w:rsidR="00C60E9A" w:rsidRPr="00D15F17">
        <w:rPr>
          <w:rFonts w:ascii="Arial" w:hAnsi="Arial" w:cs="Arial"/>
          <w:bCs/>
          <w:sz w:val="24"/>
          <w:szCs w:val="24"/>
        </w:rPr>
        <w:t>.</w:t>
      </w:r>
      <w:proofErr w:type="gramEnd"/>
      <w:r w:rsidR="00C60E9A" w:rsidRPr="00D15F17">
        <w:rPr>
          <w:rFonts w:ascii="Arial" w:hAnsi="Arial" w:cs="Arial"/>
          <w:bCs/>
          <w:sz w:val="24"/>
          <w:szCs w:val="24"/>
        </w:rPr>
        <w:t xml:space="preserve"> </w:t>
      </w:r>
      <w:r w:rsidR="00B46C81">
        <w:rPr>
          <w:rFonts w:ascii="Arial" w:hAnsi="Arial" w:cs="Arial"/>
          <w:bCs/>
          <w:sz w:val="24"/>
          <w:szCs w:val="24"/>
        </w:rPr>
        <w:tab/>
      </w:r>
      <w:proofErr w:type="gramStart"/>
      <w:r w:rsidR="00C60E9A" w:rsidRPr="00D15F17">
        <w:rPr>
          <w:rFonts w:ascii="Arial" w:hAnsi="Arial" w:cs="Arial"/>
          <w:bCs/>
          <w:sz w:val="24"/>
          <w:szCs w:val="24"/>
        </w:rPr>
        <w:t>avec</w:t>
      </w:r>
      <w:proofErr w:type="gramEnd"/>
      <w:r w:rsidR="00094039">
        <w:rPr>
          <w:rFonts w:ascii="Arial" w:hAnsi="Arial" w:cs="Arial"/>
          <w:bCs/>
          <w:sz w:val="24"/>
          <w:szCs w:val="24"/>
        </w:rPr>
        <w:t xml:space="preserve"> J. </w:t>
      </w:r>
      <w:proofErr w:type="spellStart"/>
      <w:r w:rsidR="00094039">
        <w:rPr>
          <w:rFonts w:ascii="Arial" w:hAnsi="Arial" w:cs="Arial"/>
          <w:bCs/>
          <w:sz w:val="24"/>
          <w:szCs w:val="24"/>
        </w:rPr>
        <w:t>Arlettaz</w:t>
      </w:r>
      <w:proofErr w:type="spellEnd"/>
      <w:r w:rsidR="00094039">
        <w:rPr>
          <w:rFonts w:ascii="Arial" w:hAnsi="Arial" w:cs="Arial"/>
          <w:bCs/>
          <w:sz w:val="24"/>
          <w:szCs w:val="24"/>
        </w:rPr>
        <w:t>,</w:t>
      </w:r>
      <w:r w:rsidR="00C60E9A" w:rsidRPr="00D15F17">
        <w:rPr>
          <w:rFonts w:ascii="Arial" w:hAnsi="Arial" w:cs="Arial"/>
          <w:bCs/>
          <w:sz w:val="24"/>
          <w:szCs w:val="24"/>
        </w:rPr>
        <w:t xml:space="preserve"> </w:t>
      </w:r>
      <w:r w:rsidR="00094039">
        <w:rPr>
          <w:rFonts w:ascii="Arial" w:hAnsi="Arial" w:cs="Arial"/>
          <w:bCs/>
          <w:sz w:val="24"/>
          <w:szCs w:val="24"/>
        </w:rPr>
        <w:t xml:space="preserve">J. Bonnet, P.-Y. </w:t>
      </w:r>
      <w:proofErr w:type="spellStart"/>
      <w:r w:rsidR="00094039">
        <w:rPr>
          <w:rFonts w:ascii="Arial" w:hAnsi="Arial" w:cs="Arial"/>
          <w:bCs/>
          <w:sz w:val="24"/>
          <w:szCs w:val="24"/>
        </w:rPr>
        <w:t>Gahdoun</w:t>
      </w:r>
      <w:proofErr w:type="spellEnd"/>
      <w:r w:rsidR="00094039">
        <w:rPr>
          <w:rFonts w:ascii="Arial" w:hAnsi="Arial" w:cs="Arial"/>
          <w:bCs/>
          <w:sz w:val="24"/>
          <w:szCs w:val="24"/>
        </w:rPr>
        <w:t>, S.</w:t>
      </w:r>
      <w:r w:rsidR="00C60E9A" w:rsidRPr="00D15F17">
        <w:rPr>
          <w:rFonts w:ascii="Arial" w:hAnsi="Arial" w:cs="Arial"/>
          <w:bCs/>
          <w:sz w:val="24"/>
          <w:szCs w:val="24"/>
        </w:rPr>
        <w:t xml:space="preserve"> Mouton), </w:t>
      </w:r>
      <w:r w:rsidR="00C60E9A" w:rsidRPr="00D15F17">
        <w:rPr>
          <w:rFonts w:ascii="Arial" w:hAnsi="Arial" w:cs="Arial"/>
          <w:sz w:val="24"/>
          <w:szCs w:val="24"/>
        </w:rPr>
        <w:t xml:space="preserve">Actes de la Journée </w:t>
      </w:r>
      <w:r w:rsidR="00094039">
        <w:rPr>
          <w:rFonts w:ascii="Arial" w:hAnsi="Arial" w:cs="Arial"/>
          <w:sz w:val="24"/>
          <w:szCs w:val="24"/>
        </w:rPr>
        <w:tab/>
      </w:r>
      <w:r w:rsidR="00C60E9A" w:rsidRPr="00D15F17">
        <w:rPr>
          <w:rFonts w:ascii="Arial" w:hAnsi="Arial" w:cs="Arial"/>
          <w:sz w:val="24"/>
          <w:szCs w:val="24"/>
        </w:rPr>
        <w:t xml:space="preserve">décentralisée de l’AFDC, </w:t>
      </w:r>
      <w:r w:rsidR="0099014B">
        <w:rPr>
          <w:rFonts w:ascii="Arial" w:hAnsi="Arial" w:cs="Arial"/>
          <w:sz w:val="24"/>
          <w:szCs w:val="24"/>
        </w:rPr>
        <w:tab/>
      </w:r>
      <w:r w:rsidR="00C60E9A" w:rsidRPr="00D15F17">
        <w:rPr>
          <w:rFonts w:ascii="Arial" w:hAnsi="Arial" w:cs="Arial"/>
          <w:sz w:val="24"/>
          <w:szCs w:val="24"/>
        </w:rPr>
        <w:t>Université Toulouse 1 Capitole, déc</w:t>
      </w:r>
      <w:r w:rsidR="006C79CF">
        <w:rPr>
          <w:rFonts w:ascii="Arial" w:hAnsi="Arial" w:cs="Arial"/>
          <w:sz w:val="24"/>
          <w:szCs w:val="24"/>
        </w:rPr>
        <w:t xml:space="preserve">embre 2019, </w:t>
      </w:r>
      <w:r w:rsidR="00094039">
        <w:rPr>
          <w:rFonts w:ascii="Arial" w:hAnsi="Arial" w:cs="Arial"/>
          <w:sz w:val="24"/>
          <w:szCs w:val="24"/>
        </w:rPr>
        <w:tab/>
      </w:r>
      <w:r w:rsidR="006C79CF">
        <w:rPr>
          <w:rFonts w:ascii="Arial" w:hAnsi="Arial" w:cs="Arial"/>
          <w:sz w:val="24"/>
          <w:szCs w:val="24"/>
        </w:rPr>
        <w:t>Mare et Martin,</w:t>
      </w:r>
      <w:r w:rsidR="00C60E9A" w:rsidRPr="00D15F17">
        <w:rPr>
          <w:rFonts w:ascii="Arial" w:hAnsi="Arial" w:cs="Arial"/>
          <w:sz w:val="24"/>
          <w:szCs w:val="24"/>
        </w:rPr>
        <w:t xml:space="preserve"> 2022.</w:t>
      </w:r>
    </w:p>
    <w:p w14:paraId="74BFCF58" w14:textId="77777777" w:rsidR="00F86F84" w:rsidRPr="00D15F17" w:rsidRDefault="00F86F84" w:rsidP="00272EA6">
      <w:pPr>
        <w:ind w:left="708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7D825EE6" w14:textId="77777777" w:rsidR="007E53F7" w:rsidRPr="007E53F7" w:rsidRDefault="007E53F7" w:rsidP="00E36F2E">
      <w:pPr>
        <w:jc w:val="both"/>
        <w:rPr>
          <w:rFonts w:ascii="Arial" w:hAnsi="Arial" w:cs="Arial"/>
          <w:b/>
          <w:sz w:val="24"/>
        </w:rPr>
      </w:pPr>
      <w:bookmarkStart w:id="0" w:name="OLE_LINK1"/>
      <w:bookmarkStart w:id="1" w:name="OLE_LINK2"/>
      <w:r>
        <w:rPr>
          <w:rFonts w:ascii="Arial" w:hAnsi="Arial" w:cs="Arial"/>
          <w:b/>
          <w:sz w:val="24"/>
          <w:szCs w:val="24"/>
        </w:rPr>
        <w:tab/>
      </w:r>
      <w:r w:rsidR="0099014B">
        <w:rPr>
          <w:rFonts w:ascii="Arial" w:hAnsi="Arial" w:cs="Arial"/>
          <w:b/>
          <w:sz w:val="24"/>
          <w:szCs w:val="24"/>
        </w:rPr>
        <w:t>2.2.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6C81">
        <w:rPr>
          <w:rFonts w:ascii="Arial" w:hAnsi="Arial" w:cs="Arial"/>
          <w:b/>
          <w:i/>
          <w:sz w:val="24"/>
          <w:szCs w:val="24"/>
        </w:rPr>
        <w:t>Question sur la Question (QSQ 5),</w:t>
      </w:r>
      <w:r w:rsidRPr="007E53F7">
        <w:rPr>
          <w:rFonts w:ascii="Arial" w:hAnsi="Arial" w:cs="Arial"/>
          <w:b/>
          <w:sz w:val="24"/>
          <w:szCs w:val="24"/>
        </w:rPr>
        <w:t xml:space="preserve"> </w:t>
      </w:r>
      <w:r w:rsidRPr="007E53F7">
        <w:rPr>
          <w:rFonts w:ascii="Arial" w:hAnsi="Arial" w:cs="Arial"/>
          <w:b/>
          <w:i/>
          <w:sz w:val="24"/>
          <w:szCs w:val="24"/>
        </w:rPr>
        <w:t xml:space="preserve">Les pouvoirs d’instruction des </w:t>
      </w:r>
      <w:r>
        <w:rPr>
          <w:rFonts w:ascii="Arial" w:hAnsi="Arial" w:cs="Arial"/>
          <w:b/>
          <w:i/>
          <w:sz w:val="24"/>
          <w:szCs w:val="24"/>
        </w:rPr>
        <w:tab/>
      </w:r>
      <w:r w:rsidRPr="007E53F7">
        <w:rPr>
          <w:rFonts w:ascii="Arial" w:hAnsi="Arial" w:cs="Arial"/>
          <w:b/>
          <w:i/>
          <w:sz w:val="24"/>
          <w:szCs w:val="24"/>
        </w:rPr>
        <w:t xml:space="preserve">juridictions constitutionnelles et la formation de l’intime conviction des </w:t>
      </w:r>
      <w:r>
        <w:rPr>
          <w:rFonts w:ascii="Arial" w:hAnsi="Arial" w:cs="Arial"/>
          <w:b/>
          <w:i/>
          <w:sz w:val="24"/>
          <w:szCs w:val="24"/>
        </w:rPr>
        <w:tab/>
      </w:r>
      <w:r w:rsidRPr="007E53F7">
        <w:rPr>
          <w:rFonts w:ascii="Arial" w:hAnsi="Arial" w:cs="Arial"/>
          <w:b/>
          <w:i/>
          <w:sz w:val="24"/>
          <w:szCs w:val="24"/>
        </w:rPr>
        <w:t>juges constitutionnels</w:t>
      </w:r>
      <w:r w:rsidRPr="007E53F7">
        <w:rPr>
          <w:rFonts w:ascii="Arial" w:hAnsi="Arial" w:cs="Arial"/>
          <w:b/>
          <w:sz w:val="24"/>
          <w:szCs w:val="24"/>
        </w:rPr>
        <w:t xml:space="preserve">, </w:t>
      </w:r>
      <w:r w:rsidRPr="007E53F7">
        <w:rPr>
          <w:rFonts w:ascii="Arial" w:hAnsi="Arial" w:cs="Arial"/>
          <w:sz w:val="24"/>
          <w:szCs w:val="24"/>
        </w:rPr>
        <w:t>5</w:t>
      </w:r>
      <w:r w:rsidRPr="007E53F7">
        <w:rPr>
          <w:rFonts w:ascii="Arial" w:hAnsi="Arial" w:cs="Arial"/>
          <w:sz w:val="24"/>
          <w:szCs w:val="24"/>
          <w:vertAlign w:val="superscript"/>
        </w:rPr>
        <w:t>ème</w:t>
      </w:r>
      <w:r w:rsidRPr="007E53F7">
        <w:rPr>
          <w:rFonts w:ascii="Arial" w:hAnsi="Arial" w:cs="Arial"/>
          <w:bCs/>
          <w:sz w:val="24"/>
          <w:szCs w:val="24"/>
        </w:rPr>
        <w:t xml:space="preserve"> </w:t>
      </w:r>
      <w:r w:rsidRPr="009A65C9">
        <w:rPr>
          <w:rFonts w:ascii="Arial" w:hAnsi="Arial" w:cs="Arial"/>
          <w:bCs/>
          <w:sz w:val="24"/>
          <w:szCs w:val="24"/>
        </w:rPr>
        <w:t xml:space="preserve">journée toulousaine sur la Question prioritaire </w:t>
      </w:r>
      <w:r>
        <w:rPr>
          <w:rFonts w:ascii="Arial" w:hAnsi="Arial" w:cs="Arial"/>
          <w:bCs/>
          <w:sz w:val="24"/>
          <w:szCs w:val="24"/>
        </w:rPr>
        <w:tab/>
      </w:r>
      <w:r w:rsidRPr="009A65C9">
        <w:rPr>
          <w:rFonts w:ascii="Arial" w:hAnsi="Arial" w:cs="Arial"/>
          <w:bCs/>
          <w:sz w:val="24"/>
          <w:szCs w:val="24"/>
        </w:rPr>
        <w:t>de constitutionnalité (QPC)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7E53F7">
        <w:rPr>
          <w:rFonts w:ascii="Arial" w:hAnsi="Arial" w:cs="Arial"/>
          <w:sz w:val="24"/>
          <w:szCs w:val="24"/>
        </w:rPr>
        <w:t>Codir.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7E53F7">
        <w:rPr>
          <w:rFonts w:ascii="Arial" w:hAnsi="Arial" w:cs="Arial"/>
          <w:sz w:val="24"/>
          <w:szCs w:val="24"/>
        </w:rPr>
        <w:t>avec</w:t>
      </w:r>
      <w:proofErr w:type="gramEnd"/>
      <w:r w:rsidRPr="007E53F7">
        <w:rPr>
          <w:rFonts w:ascii="Arial" w:hAnsi="Arial" w:cs="Arial"/>
          <w:sz w:val="24"/>
          <w:szCs w:val="24"/>
        </w:rPr>
        <w:t xml:space="preserve"> X. </w:t>
      </w:r>
      <w:proofErr w:type="spellStart"/>
      <w:r w:rsidRPr="007E53F7">
        <w:rPr>
          <w:rFonts w:ascii="Arial" w:hAnsi="Arial" w:cs="Arial"/>
          <w:sz w:val="24"/>
          <w:szCs w:val="24"/>
        </w:rPr>
        <w:t>Magnon</w:t>
      </w:r>
      <w:proofErr w:type="spellEnd"/>
      <w:r w:rsidRPr="007E53F7">
        <w:rPr>
          <w:rFonts w:ascii="Arial" w:hAnsi="Arial" w:cs="Arial"/>
          <w:sz w:val="24"/>
          <w:szCs w:val="24"/>
        </w:rPr>
        <w:t xml:space="preserve">, W. </w:t>
      </w:r>
      <w:proofErr w:type="spellStart"/>
      <w:r w:rsidRPr="007E53F7">
        <w:rPr>
          <w:rFonts w:ascii="Arial" w:hAnsi="Arial" w:cs="Arial"/>
          <w:sz w:val="24"/>
          <w:szCs w:val="24"/>
        </w:rPr>
        <w:t>Mastor</w:t>
      </w:r>
      <w:proofErr w:type="spellEnd"/>
      <w:r w:rsidRPr="007E53F7">
        <w:rPr>
          <w:rFonts w:ascii="Arial" w:hAnsi="Arial" w:cs="Arial"/>
          <w:sz w:val="24"/>
          <w:szCs w:val="24"/>
        </w:rPr>
        <w:t xml:space="preserve"> et S. Mouton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ab/>
      </w:r>
      <w:r w:rsidRPr="00E36F2E">
        <w:rPr>
          <w:rFonts w:ascii="Arial" w:hAnsi="Arial" w:cs="Arial"/>
          <w:i/>
          <w:sz w:val="24"/>
          <w:szCs w:val="24"/>
        </w:rPr>
        <w:t>Les Cahie</w:t>
      </w:r>
      <w:r w:rsidR="00E36F2E" w:rsidRPr="00E36F2E">
        <w:rPr>
          <w:rFonts w:ascii="Arial" w:hAnsi="Arial" w:cs="Arial"/>
          <w:i/>
          <w:sz w:val="24"/>
          <w:szCs w:val="24"/>
        </w:rPr>
        <w:t>rs de l’Institut Louis Favoreu</w:t>
      </w:r>
      <w:r w:rsidR="00E36F2E">
        <w:rPr>
          <w:rFonts w:ascii="Arial" w:hAnsi="Arial" w:cs="Arial"/>
          <w:sz w:val="24"/>
          <w:szCs w:val="24"/>
        </w:rPr>
        <w:t xml:space="preserve">, Presses de l’Université </w:t>
      </w:r>
      <w:r>
        <w:rPr>
          <w:rFonts w:ascii="Arial" w:hAnsi="Arial" w:cs="Arial"/>
          <w:sz w:val="24"/>
          <w:szCs w:val="24"/>
        </w:rPr>
        <w:t>d’Aix-Marseille</w:t>
      </w:r>
      <w:r w:rsidR="00E36F2E">
        <w:rPr>
          <w:rFonts w:ascii="Arial" w:hAnsi="Arial" w:cs="Arial"/>
          <w:sz w:val="24"/>
          <w:szCs w:val="24"/>
        </w:rPr>
        <w:t>,</w:t>
      </w:r>
      <w:r w:rsidR="00E36F2E" w:rsidRPr="00E36F2E">
        <w:rPr>
          <w:rFonts w:ascii="Arial" w:hAnsi="Arial" w:cs="Arial"/>
          <w:sz w:val="24"/>
          <w:szCs w:val="24"/>
        </w:rPr>
        <w:t xml:space="preserve"> </w:t>
      </w:r>
      <w:r w:rsidR="00E36F2E">
        <w:rPr>
          <w:rFonts w:ascii="Arial" w:hAnsi="Arial" w:cs="Arial"/>
          <w:sz w:val="24"/>
          <w:szCs w:val="24"/>
        </w:rPr>
        <w:tab/>
        <w:t>n° 6, 2016</w:t>
      </w:r>
      <w:r>
        <w:rPr>
          <w:rFonts w:ascii="Arial" w:hAnsi="Arial" w:cs="Arial"/>
          <w:sz w:val="24"/>
          <w:szCs w:val="24"/>
        </w:rPr>
        <w:t>.</w:t>
      </w:r>
      <w:r w:rsidRPr="007E53F7">
        <w:rPr>
          <w:rFonts w:ascii="Arial" w:hAnsi="Arial" w:cs="Arial"/>
          <w:sz w:val="24"/>
          <w:szCs w:val="24"/>
        </w:rPr>
        <w:t xml:space="preserve"> </w:t>
      </w:r>
    </w:p>
    <w:p w14:paraId="0D7F882E" w14:textId="77777777" w:rsidR="007E53F7" w:rsidRDefault="007E53F7" w:rsidP="000D26DD">
      <w:pPr>
        <w:ind w:left="708"/>
        <w:jc w:val="both"/>
        <w:rPr>
          <w:rFonts w:ascii="Arial" w:hAnsi="Arial" w:cs="Arial"/>
          <w:b/>
          <w:sz w:val="24"/>
          <w:szCs w:val="24"/>
        </w:rPr>
      </w:pPr>
    </w:p>
    <w:p w14:paraId="70981277" w14:textId="77777777" w:rsidR="000D26DD" w:rsidRPr="007E5EFC" w:rsidRDefault="0099014B" w:rsidP="000D26DD">
      <w:pPr>
        <w:ind w:left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>2.3.</w:t>
      </w:r>
      <w:r w:rsidR="001557DF">
        <w:rPr>
          <w:rFonts w:ascii="Arial" w:hAnsi="Arial" w:cs="Arial"/>
          <w:b/>
          <w:sz w:val="24"/>
          <w:szCs w:val="24"/>
        </w:rPr>
        <w:t xml:space="preserve"> </w:t>
      </w:r>
      <w:r w:rsidR="000D26DD" w:rsidRPr="001557DF">
        <w:rPr>
          <w:rFonts w:ascii="Arial" w:hAnsi="Arial" w:cs="Arial"/>
          <w:b/>
          <w:i/>
          <w:sz w:val="24"/>
          <w:szCs w:val="24"/>
        </w:rPr>
        <w:t>Le Droit public du travail</w:t>
      </w:r>
      <w:r w:rsidR="000D26DD">
        <w:rPr>
          <w:rFonts w:ascii="Arial" w:hAnsi="Arial" w:cs="Arial"/>
          <w:sz w:val="24"/>
          <w:szCs w:val="24"/>
        </w:rPr>
        <w:t>, Actes du Colloque du 26 novembre 2014</w:t>
      </w:r>
      <w:r w:rsidR="000D26DD" w:rsidRPr="007E5EFC">
        <w:rPr>
          <w:rFonts w:ascii="Arial" w:hAnsi="Arial" w:cs="Arial"/>
          <w:sz w:val="24"/>
          <w:szCs w:val="24"/>
        </w:rPr>
        <w:t xml:space="preserve"> </w:t>
      </w:r>
      <w:r w:rsidR="000D26DD">
        <w:rPr>
          <w:rFonts w:ascii="Arial" w:hAnsi="Arial" w:cs="Arial"/>
          <w:sz w:val="24"/>
          <w:szCs w:val="24"/>
        </w:rPr>
        <w:t xml:space="preserve">Université d’Auvergne Clermont-Ferrand 1, </w:t>
      </w:r>
      <w:proofErr w:type="spellStart"/>
      <w:r w:rsidR="00B21B3B">
        <w:rPr>
          <w:rFonts w:ascii="Arial" w:hAnsi="Arial" w:cs="Arial"/>
          <w:sz w:val="24"/>
          <w:szCs w:val="24"/>
        </w:rPr>
        <w:t>Dir</w:t>
      </w:r>
      <w:proofErr w:type="spellEnd"/>
      <w:r w:rsidR="00B21B3B">
        <w:rPr>
          <w:rFonts w:ascii="Arial" w:hAnsi="Arial" w:cs="Arial"/>
          <w:sz w:val="24"/>
          <w:szCs w:val="24"/>
        </w:rPr>
        <w:t xml:space="preserve">. </w:t>
      </w:r>
      <w:r w:rsidR="000D26DD">
        <w:rPr>
          <w:rFonts w:ascii="Arial" w:hAnsi="Arial" w:cs="Arial"/>
          <w:sz w:val="24"/>
          <w:szCs w:val="24"/>
        </w:rPr>
        <w:t>en collaboration</w:t>
      </w:r>
      <w:r w:rsidR="000D26DD">
        <w:rPr>
          <w:rFonts w:ascii="Arial" w:hAnsi="Arial" w:cs="Arial"/>
          <w:b/>
          <w:sz w:val="24"/>
          <w:szCs w:val="24"/>
        </w:rPr>
        <w:t xml:space="preserve"> </w:t>
      </w:r>
      <w:r w:rsidR="000D26DD">
        <w:rPr>
          <w:rFonts w:ascii="Arial" w:hAnsi="Arial" w:cs="Arial"/>
          <w:sz w:val="24"/>
          <w:szCs w:val="24"/>
        </w:rPr>
        <w:t xml:space="preserve">avec </w:t>
      </w:r>
      <w:proofErr w:type="spellStart"/>
      <w:r w:rsidR="000D26DD">
        <w:rPr>
          <w:rFonts w:ascii="Arial" w:hAnsi="Arial" w:cs="Arial"/>
          <w:sz w:val="24"/>
          <w:szCs w:val="24"/>
        </w:rPr>
        <w:t>Ch.-A</w:t>
      </w:r>
      <w:proofErr w:type="spellEnd"/>
      <w:r w:rsidR="000D26DD">
        <w:rPr>
          <w:rFonts w:ascii="Arial" w:hAnsi="Arial" w:cs="Arial"/>
          <w:sz w:val="24"/>
          <w:szCs w:val="24"/>
        </w:rPr>
        <w:t xml:space="preserve">. Dubreuil et M. Morand, L’Epitoge-Lextenso, </w:t>
      </w:r>
      <w:r w:rsidR="001557DF">
        <w:rPr>
          <w:rFonts w:ascii="Arial" w:hAnsi="Arial" w:cs="Arial"/>
          <w:sz w:val="24"/>
          <w:szCs w:val="24"/>
        </w:rPr>
        <w:t>Co</w:t>
      </w:r>
      <w:r w:rsidR="00DB478C">
        <w:rPr>
          <w:rFonts w:ascii="Arial" w:hAnsi="Arial" w:cs="Arial"/>
          <w:sz w:val="24"/>
          <w:szCs w:val="24"/>
        </w:rPr>
        <w:t>ll. L’Unité du droit, Vol. XIV,</w:t>
      </w:r>
      <w:r w:rsidR="000D26DD">
        <w:rPr>
          <w:rFonts w:ascii="Arial" w:hAnsi="Arial" w:cs="Arial"/>
          <w:sz w:val="24"/>
        </w:rPr>
        <w:t xml:space="preserve"> 2016.</w:t>
      </w:r>
    </w:p>
    <w:p w14:paraId="1509638F" w14:textId="77777777" w:rsidR="000D26DD" w:rsidRDefault="000D26DD" w:rsidP="00444AE3">
      <w:pPr>
        <w:ind w:left="708"/>
        <w:jc w:val="both"/>
        <w:rPr>
          <w:rFonts w:ascii="Arial" w:hAnsi="Arial" w:cs="Arial"/>
          <w:bCs/>
          <w:sz w:val="24"/>
        </w:rPr>
      </w:pPr>
    </w:p>
    <w:p w14:paraId="243D1009" w14:textId="77777777" w:rsidR="000D26DD" w:rsidRPr="004202AA" w:rsidRDefault="0099014B" w:rsidP="000D26DD">
      <w:pPr>
        <w:ind w:left="708" w:firstLine="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2.4.</w:t>
      </w:r>
      <w:r w:rsidR="001557DF">
        <w:rPr>
          <w:rFonts w:ascii="Arial" w:hAnsi="Arial" w:cs="Arial"/>
          <w:b/>
          <w:bCs/>
          <w:sz w:val="24"/>
          <w:szCs w:val="24"/>
        </w:rPr>
        <w:t xml:space="preserve"> </w:t>
      </w:r>
      <w:r w:rsidR="000D26DD" w:rsidRPr="009A65C9">
        <w:rPr>
          <w:rFonts w:ascii="Arial" w:hAnsi="Arial" w:cs="Arial"/>
          <w:b/>
          <w:bCs/>
          <w:i/>
          <w:sz w:val="24"/>
          <w:szCs w:val="24"/>
        </w:rPr>
        <w:t>Qu</w:t>
      </w:r>
      <w:r w:rsidR="001557DF" w:rsidRPr="009A65C9">
        <w:rPr>
          <w:rFonts w:ascii="Arial" w:hAnsi="Arial" w:cs="Arial"/>
          <w:b/>
          <w:bCs/>
          <w:i/>
          <w:sz w:val="24"/>
          <w:szCs w:val="24"/>
        </w:rPr>
        <w:t>estion sur la question (QSQ 4) -</w:t>
      </w:r>
      <w:r w:rsidR="000D26DD" w:rsidRPr="009A65C9">
        <w:rPr>
          <w:rFonts w:ascii="Arial" w:hAnsi="Arial" w:cs="Arial"/>
          <w:i/>
          <w:sz w:val="24"/>
          <w:szCs w:val="24"/>
        </w:rPr>
        <w:t xml:space="preserve"> </w:t>
      </w:r>
      <w:r w:rsidR="000D26DD" w:rsidRPr="009A65C9">
        <w:rPr>
          <w:rFonts w:ascii="Arial" w:hAnsi="Arial" w:cs="Arial"/>
          <w:b/>
          <w:i/>
          <w:sz w:val="24"/>
          <w:szCs w:val="24"/>
        </w:rPr>
        <w:t>Le procès constitutionnel face aux exigences supranationales</w:t>
      </w:r>
      <w:r w:rsidR="000D26DD" w:rsidRPr="0060505E">
        <w:rPr>
          <w:rFonts w:ascii="Arial" w:hAnsi="Arial" w:cs="Arial"/>
          <w:b/>
          <w:sz w:val="24"/>
          <w:szCs w:val="24"/>
        </w:rPr>
        <w:t>,</w:t>
      </w:r>
      <w:r w:rsidR="000D26DD">
        <w:rPr>
          <w:rFonts w:ascii="Arial" w:hAnsi="Arial" w:cs="Arial"/>
          <w:sz w:val="24"/>
          <w:szCs w:val="24"/>
        </w:rPr>
        <w:t xml:space="preserve"> </w:t>
      </w:r>
      <w:r w:rsidR="009A65C9" w:rsidRPr="009A65C9">
        <w:rPr>
          <w:rFonts w:ascii="Arial" w:hAnsi="Arial" w:cs="Arial"/>
          <w:bCs/>
          <w:sz w:val="24"/>
          <w:szCs w:val="24"/>
        </w:rPr>
        <w:t>4</w:t>
      </w:r>
      <w:r w:rsidR="009A65C9" w:rsidRPr="009A65C9">
        <w:rPr>
          <w:rFonts w:ascii="Arial" w:hAnsi="Arial" w:cs="Arial"/>
          <w:bCs/>
          <w:sz w:val="24"/>
          <w:szCs w:val="24"/>
          <w:vertAlign w:val="superscript"/>
        </w:rPr>
        <w:t>ème</w:t>
      </w:r>
      <w:r w:rsidR="009A65C9" w:rsidRPr="009A65C9">
        <w:rPr>
          <w:rFonts w:ascii="Arial" w:hAnsi="Arial" w:cs="Arial"/>
          <w:bCs/>
          <w:sz w:val="24"/>
          <w:szCs w:val="24"/>
        </w:rPr>
        <w:t xml:space="preserve"> journée toulousaine sur la Question prioritaire de constitutionnalité (QPC)</w:t>
      </w:r>
      <w:r w:rsidR="009A65C9">
        <w:rPr>
          <w:rFonts w:ascii="Arial" w:hAnsi="Arial" w:cs="Arial"/>
          <w:bCs/>
          <w:sz w:val="24"/>
          <w:szCs w:val="24"/>
        </w:rPr>
        <w:t xml:space="preserve">, </w:t>
      </w:r>
      <w:r w:rsidR="000D26DD">
        <w:rPr>
          <w:rFonts w:ascii="Arial" w:hAnsi="Arial" w:cs="Arial"/>
          <w:bCs/>
          <w:sz w:val="24"/>
          <w:szCs w:val="24"/>
        </w:rPr>
        <w:t>Codir.</w:t>
      </w:r>
      <w:r w:rsidR="000D26DD" w:rsidRPr="00444F2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D26DD">
        <w:rPr>
          <w:rFonts w:ascii="Arial" w:hAnsi="Arial" w:cs="Arial"/>
          <w:sz w:val="24"/>
          <w:szCs w:val="24"/>
        </w:rPr>
        <w:t>avec</w:t>
      </w:r>
      <w:proofErr w:type="gramEnd"/>
      <w:r w:rsidR="000D26DD">
        <w:rPr>
          <w:rFonts w:ascii="Arial" w:hAnsi="Arial" w:cs="Arial"/>
          <w:sz w:val="24"/>
          <w:szCs w:val="24"/>
        </w:rPr>
        <w:t xml:space="preserve"> </w:t>
      </w:r>
      <w:r w:rsidR="000D26DD" w:rsidRPr="00444F2B">
        <w:rPr>
          <w:rFonts w:ascii="Arial" w:hAnsi="Arial" w:cs="Arial"/>
          <w:sz w:val="24"/>
          <w:szCs w:val="24"/>
        </w:rPr>
        <w:t>X.</w:t>
      </w:r>
      <w:r w:rsidR="000D26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26DD">
        <w:rPr>
          <w:rFonts w:ascii="Arial" w:hAnsi="Arial" w:cs="Arial"/>
          <w:sz w:val="24"/>
          <w:szCs w:val="24"/>
        </w:rPr>
        <w:t>Magnon</w:t>
      </w:r>
      <w:proofErr w:type="spellEnd"/>
      <w:r w:rsidR="000D26DD">
        <w:rPr>
          <w:rFonts w:ascii="Arial" w:hAnsi="Arial" w:cs="Arial"/>
          <w:sz w:val="24"/>
          <w:szCs w:val="24"/>
        </w:rPr>
        <w:t xml:space="preserve">, W. </w:t>
      </w:r>
      <w:proofErr w:type="spellStart"/>
      <w:r w:rsidR="000D26DD">
        <w:rPr>
          <w:rFonts w:ascii="Arial" w:hAnsi="Arial" w:cs="Arial"/>
          <w:sz w:val="24"/>
          <w:szCs w:val="24"/>
        </w:rPr>
        <w:t>Mastor</w:t>
      </w:r>
      <w:proofErr w:type="spellEnd"/>
      <w:r w:rsidR="000D26DD">
        <w:rPr>
          <w:rFonts w:ascii="Arial" w:hAnsi="Arial" w:cs="Arial"/>
          <w:sz w:val="24"/>
          <w:szCs w:val="24"/>
        </w:rPr>
        <w:t xml:space="preserve"> et S. Mouton, Coll. Regards croisés, Bruylant, 2015.</w:t>
      </w:r>
      <w:r w:rsidR="000D26DD" w:rsidRPr="004202A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59CEDC1" w14:textId="77777777" w:rsidR="000D26DD" w:rsidRDefault="000D26DD" w:rsidP="00444AE3">
      <w:pPr>
        <w:ind w:left="708"/>
        <w:jc w:val="both"/>
        <w:rPr>
          <w:rFonts w:ascii="Arial" w:hAnsi="Arial" w:cs="Arial"/>
          <w:bCs/>
          <w:sz w:val="24"/>
        </w:rPr>
      </w:pPr>
    </w:p>
    <w:bookmarkEnd w:id="0"/>
    <w:bookmarkEnd w:id="1"/>
    <w:p w14:paraId="0059DFB5" w14:textId="77777777" w:rsidR="0027798B" w:rsidRDefault="0099014B" w:rsidP="0027798B">
      <w:pPr>
        <w:ind w:left="708"/>
        <w:jc w:val="both"/>
        <w:rPr>
          <w:rFonts w:ascii="Arial" w:hAnsi="Arial" w:cs="Arial"/>
          <w:bCs/>
          <w:sz w:val="24"/>
        </w:rPr>
      </w:pPr>
      <w:r w:rsidRPr="0099014B">
        <w:rPr>
          <w:rFonts w:ascii="Arial" w:hAnsi="Arial" w:cs="Arial"/>
          <w:b/>
          <w:bCs/>
          <w:iCs/>
          <w:sz w:val="24"/>
        </w:rPr>
        <w:t>2.5.</w:t>
      </w:r>
      <w:r w:rsidR="0027798B">
        <w:rPr>
          <w:rFonts w:ascii="Arial" w:hAnsi="Arial" w:cs="Arial"/>
          <w:bCs/>
          <w:i/>
          <w:iCs/>
          <w:sz w:val="24"/>
        </w:rPr>
        <w:t xml:space="preserve"> </w:t>
      </w:r>
      <w:r w:rsidR="0027798B" w:rsidRPr="0027798B">
        <w:rPr>
          <w:rFonts w:ascii="Arial" w:hAnsi="Arial" w:cs="Arial"/>
          <w:b/>
          <w:bCs/>
          <w:i/>
          <w:iCs/>
          <w:sz w:val="24"/>
        </w:rPr>
        <w:t>Le pouvoir, Mythes et réalités, Mélanges offerts à Henry Roussillon</w:t>
      </w:r>
      <w:r w:rsidR="0027798B" w:rsidRPr="002C25C6">
        <w:rPr>
          <w:rFonts w:ascii="Arial" w:hAnsi="Arial" w:cs="Arial"/>
          <w:bCs/>
          <w:sz w:val="24"/>
        </w:rPr>
        <w:t xml:space="preserve"> </w:t>
      </w:r>
      <w:r w:rsidR="0027798B">
        <w:rPr>
          <w:rFonts w:ascii="Arial" w:hAnsi="Arial" w:cs="Arial"/>
          <w:bCs/>
          <w:sz w:val="24"/>
        </w:rPr>
        <w:t xml:space="preserve">(coordination avec A. Cabanis, X. </w:t>
      </w:r>
      <w:proofErr w:type="spellStart"/>
      <w:r w:rsidR="0027798B">
        <w:rPr>
          <w:rFonts w:ascii="Arial" w:hAnsi="Arial" w:cs="Arial"/>
          <w:bCs/>
          <w:sz w:val="24"/>
        </w:rPr>
        <w:t>Bioy</w:t>
      </w:r>
      <w:proofErr w:type="spellEnd"/>
      <w:r w:rsidR="0027798B">
        <w:rPr>
          <w:rFonts w:ascii="Arial" w:hAnsi="Arial" w:cs="Arial"/>
          <w:bCs/>
          <w:sz w:val="24"/>
        </w:rPr>
        <w:t>,</w:t>
      </w:r>
      <w:r w:rsidR="0027798B" w:rsidRPr="0027798B">
        <w:rPr>
          <w:rFonts w:ascii="Arial" w:hAnsi="Arial" w:cs="Arial"/>
          <w:bCs/>
          <w:sz w:val="24"/>
        </w:rPr>
        <w:t xml:space="preserve"> </w:t>
      </w:r>
      <w:r w:rsidR="0027798B">
        <w:rPr>
          <w:rFonts w:ascii="Arial" w:hAnsi="Arial" w:cs="Arial"/>
          <w:bCs/>
          <w:sz w:val="24"/>
        </w:rPr>
        <w:t xml:space="preserve">F. </w:t>
      </w:r>
      <w:proofErr w:type="spellStart"/>
      <w:r w:rsidR="0027798B">
        <w:rPr>
          <w:rFonts w:ascii="Arial" w:hAnsi="Arial" w:cs="Arial"/>
          <w:bCs/>
          <w:sz w:val="24"/>
        </w:rPr>
        <w:t>Ruéda</w:t>
      </w:r>
      <w:proofErr w:type="spellEnd"/>
      <w:r w:rsidR="0027798B">
        <w:rPr>
          <w:rFonts w:ascii="Arial" w:hAnsi="Arial" w:cs="Arial"/>
          <w:bCs/>
          <w:sz w:val="24"/>
        </w:rPr>
        <w:t xml:space="preserve"> et S. Mouton), Presses Université Toulouse 1 Capitole, 2014</w:t>
      </w:r>
      <w:r w:rsidR="0027798B" w:rsidRPr="002C25C6">
        <w:rPr>
          <w:rFonts w:ascii="Arial" w:hAnsi="Arial" w:cs="Arial"/>
          <w:bCs/>
          <w:sz w:val="24"/>
        </w:rPr>
        <w:t>.</w:t>
      </w:r>
    </w:p>
    <w:p w14:paraId="12E7C706" w14:textId="77777777" w:rsidR="0027798B" w:rsidRDefault="0027798B" w:rsidP="0027798B">
      <w:pPr>
        <w:ind w:left="708"/>
        <w:jc w:val="both"/>
        <w:rPr>
          <w:rFonts w:ascii="Arial" w:hAnsi="Arial" w:cs="Arial"/>
          <w:bCs/>
          <w:sz w:val="24"/>
        </w:rPr>
      </w:pPr>
    </w:p>
    <w:p w14:paraId="60CAE15C" w14:textId="77777777" w:rsidR="009C66B8" w:rsidRPr="002C25C6" w:rsidRDefault="0099014B" w:rsidP="009C66B8">
      <w:pPr>
        <w:ind w:left="708"/>
        <w:jc w:val="both"/>
        <w:rPr>
          <w:rFonts w:ascii="Arial" w:hAnsi="Arial" w:cs="Arial"/>
          <w:bCs/>
          <w:sz w:val="24"/>
        </w:rPr>
      </w:pPr>
      <w:r w:rsidRPr="0099014B">
        <w:rPr>
          <w:rFonts w:ascii="Arial" w:hAnsi="Arial" w:cs="Arial"/>
          <w:b/>
          <w:sz w:val="24"/>
        </w:rPr>
        <w:t>2.6.</w:t>
      </w:r>
      <w:r w:rsidR="009C66B8">
        <w:rPr>
          <w:rFonts w:ascii="Arial" w:hAnsi="Arial" w:cs="Arial"/>
          <w:sz w:val="24"/>
        </w:rPr>
        <w:t xml:space="preserve"> </w:t>
      </w:r>
      <w:r w:rsidR="003C2FA6">
        <w:rPr>
          <w:rFonts w:ascii="Arial" w:hAnsi="Arial" w:cs="Arial"/>
          <w:b/>
          <w:bCs/>
          <w:i/>
          <w:iCs/>
          <w:sz w:val="24"/>
        </w:rPr>
        <w:t>Question</w:t>
      </w:r>
      <w:r w:rsidR="009C66B8" w:rsidRPr="009C66B8">
        <w:rPr>
          <w:rFonts w:ascii="Arial" w:hAnsi="Arial" w:cs="Arial"/>
          <w:b/>
          <w:bCs/>
          <w:i/>
          <w:iCs/>
          <w:sz w:val="24"/>
        </w:rPr>
        <w:t xml:space="preserve"> sur la question</w:t>
      </w:r>
      <w:r w:rsidR="003C2FA6">
        <w:rPr>
          <w:rFonts w:ascii="Arial" w:hAnsi="Arial" w:cs="Arial"/>
          <w:b/>
          <w:bCs/>
          <w:i/>
          <w:iCs/>
          <w:sz w:val="24"/>
        </w:rPr>
        <w:t xml:space="preserve"> (QSQ 3)</w:t>
      </w:r>
      <w:r w:rsidR="009C66B8" w:rsidRPr="009C66B8">
        <w:rPr>
          <w:rFonts w:ascii="Arial" w:hAnsi="Arial" w:cs="Arial"/>
          <w:b/>
          <w:bCs/>
          <w:i/>
          <w:iCs/>
          <w:sz w:val="24"/>
        </w:rPr>
        <w:t xml:space="preserve"> - L’équilibre des pouvoirs</w:t>
      </w:r>
      <w:r w:rsidR="009C66B8" w:rsidRPr="009C66B8">
        <w:rPr>
          <w:rFonts w:ascii="Arial" w:hAnsi="Arial" w:cs="Arial"/>
          <w:b/>
          <w:bCs/>
          <w:sz w:val="24"/>
        </w:rPr>
        <w:t>,</w:t>
      </w:r>
      <w:r w:rsidR="009C66B8" w:rsidRPr="009C66B8">
        <w:rPr>
          <w:rFonts w:ascii="Arial" w:hAnsi="Arial" w:cs="Arial"/>
          <w:b/>
          <w:bCs/>
          <w:sz w:val="24"/>
          <w:szCs w:val="24"/>
        </w:rPr>
        <w:t xml:space="preserve"> </w:t>
      </w:r>
      <w:r w:rsidR="003C2FA6" w:rsidRPr="00627CE9">
        <w:rPr>
          <w:rFonts w:ascii="Arial" w:hAnsi="Arial" w:cs="Arial"/>
          <w:iCs/>
          <w:sz w:val="24"/>
          <w:szCs w:val="24"/>
        </w:rPr>
        <w:t>3</w:t>
      </w:r>
      <w:r w:rsidR="003C2FA6" w:rsidRPr="00627CE9">
        <w:rPr>
          <w:rFonts w:ascii="Arial" w:hAnsi="Arial" w:cs="Arial"/>
          <w:iCs/>
          <w:sz w:val="24"/>
          <w:szCs w:val="24"/>
          <w:vertAlign w:val="superscript"/>
        </w:rPr>
        <w:t>ème</w:t>
      </w:r>
      <w:r w:rsidR="009C66B8" w:rsidRPr="00627CE9">
        <w:rPr>
          <w:rFonts w:ascii="Arial" w:hAnsi="Arial" w:cs="Arial"/>
          <w:iCs/>
          <w:sz w:val="24"/>
          <w:szCs w:val="24"/>
        </w:rPr>
        <w:t xml:space="preserve"> journée toulousaine sur la Question prioritaire de constitutionnalité,</w:t>
      </w:r>
      <w:r w:rsidR="009C66B8">
        <w:rPr>
          <w:rFonts w:ascii="Arial" w:hAnsi="Arial" w:cs="Arial"/>
          <w:i/>
          <w:iCs/>
          <w:sz w:val="24"/>
          <w:szCs w:val="24"/>
        </w:rPr>
        <w:t xml:space="preserve"> </w:t>
      </w:r>
      <w:r w:rsidR="009C66B8">
        <w:rPr>
          <w:rFonts w:ascii="Arial" w:hAnsi="Arial" w:cs="Arial"/>
          <w:iCs/>
          <w:sz w:val="24"/>
          <w:szCs w:val="24"/>
        </w:rPr>
        <w:t>(</w:t>
      </w:r>
      <w:r w:rsidR="00627CE9">
        <w:rPr>
          <w:rFonts w:ascii="Arial" w:hAnsi="Arial" w:cs="Arial"/>
          <w:sz w:val="24"/>
          <w:szCs w:val="24"/>
        </w:rPr>
        <w:t>Codir.</w:t>
      </w:r>
      <w:r w:rsidR="009C66B8" w:rsidRPr="008B5C5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27CE9">
        <w:rPr>
          <w:rFonts w:ascii="Arial" w:hAnsi="Arial" w:cs="Arial"/>
          <w:sz w:val="24"/>
          <w:szCs w:val="24"/>
        </w:rPr>
        <w:t>avec</w:t>
      </w:r>
      <w:proofErr w:type="gramEnd"/>
      <w:r w:rsidR="00627CE9">
        <w:rPr>
          <w:rFonts w:ascii="Arial" w:hAnsi="Arial" w:cs="Arial"/>
          <w:sz w:val="24"/>
          <w:szCs w:val="24"/>
        </w:rPr>
        <w:t xml:space="preserve"> </w:t>
      </w:r>
      <w:r w:rsidR="009C66B8" w:rsidRPr="008B5C5F">
        <w:rPr>
          <w:rFonts w:ascii="Arial" w:hAnsi="Arial" w:cs="Arial"/>
          <w:sz w:val="24"/>
          <w:szCs w:val="24"/>
        </w:rPr>
        <w:t xml:space="preserve">X. </w:t>
      </w:r>
      <w:proofErr w:type="spellStart"/>
      <w:r w:rsidR="009C66B8" w:rsidRPr="008B5C5F">
        <w:rPr>
          <w:rFonts w:ascii="Arial" w:hAnsi="Arial" w:cs="Arial"/>
          <w:sz w:val="24"/>
          <w:szCs w:val="24"/>
        </w:rPr>
        <w:t>Magnon</w:t>
      </w:r>
      <w:proofErr w:type="spellEnd"/>
      <w:r w:rsidR="009C66B8" w:rsidRPr="008B5C5F">
        <w:rPr>
          <w:rFonts w:ascii="Arial" w:hAnsi="Arial" w:cs="Arial"/>
          <w:sz w:val="24"/>
          <w:szCs w:val="24"/>
        </w:rPr>
        <w:t xml:space="preserve">, W. </w:t>
      </w:r>
      <w:proofErr w:type="spellStart"/>
      <w:r w:rsidR="009C66B8" w:rsidRPr="008B5C5F">
        <w:rPr>
          <w:rFonts w:ascii="Arial" w:hAnsi="Arial" w:cs="Arial"/>
          <w:sz w:val="24"/>
          <w:szCs w:val="24"/>
        </w:rPr>
        <w:t>Mastor</w:t>
      </w:r>
      <w:proofErr w:type="spellEnd"/>
      <w:r w:rsidR="009C66B8" w:rsidRPr="008B5C5F">
        <w:rPr>
          <w:rFonts w:ascii="Arial" w:hAnsi="Arial" w:cs="Arial"/>
          <w:sz w:val="24"/>
          <w:szCs w:val="24"/>
        </w:rPr>
        <w:t xml:space="preserve"> et S. Mouton</w:t>
      </w:r>
      <w:r w:rsidR="009C66B8">
        <w:rPr>
          <w:rFonts w:ascii="Arial" w:hAnsi="Arial" w:cs="Arial"/>
          <w:sz w:val="24"/>
          <w:szCs w:val="24"/>
        </w:rPr>
        <w:t xml:space="preserve">), </w:t>
      </w:r>
      <w:r w:rsidR="009C66B8">
        <w:rPr>
          <w:rFonts w:ascii="Arial" w:hAnsi="Arial" w:cs="Arial"/>
          <w:bCs/>
          <w:sz w:val="24"/>
        </w:rPr>
        <w:t>Un</w:t>
      </w:r>
      <w:r w:rsidR="009A65C9">
        <w:rPr>
          <w:rFonts w:ascii="Arial" w:hAnsi="Arial" w:cs="Arial"/>
          <w:bCs/>
          <w:sz w:val="24"/>
        </w:rPr>
        <w:t>iversité Toulouse 1 Capitole</w:t>
      </w:r>
      <w:r w:rsidR="009C66B8">
        <w:rPr>
          <w:rFonts w:ascii="Arial" w:hAnsi="Arial" w:cs="Arial"/>
          <w:bCs/>
          <w:sz w:val="24"/>
        </w:rPr>
        <w:t xml:space="preserve">, </w:t>
      </w:r>
      <w:r w:rsidR="00FA430F">
        <w:rPr>
          <w:rFonts w:ascii="Arial" w:hAnsi="Arial" w:cs="Arial"/>
          <w:bCs/>
          <w:sz w:val="24"/>
        </w:rPr>
        <w:t xml:space="preserve">LGDJ </w:t>
      </w:r>
      <w:r w:rsidR="00444AE3">
        <w:rPr>
          <w:rFonts w:ascii="Arial" w:hAnsi="Arial" w:cs="Arial"/>
          <w:bCs/>
          <w:sz w:val="24"/>
        </w:rPr>
        <w:t>Lextenso,</w:t>
      </w:r>
      <w:r w:rsidR="0060505E">
        <w:rPr>
          <w:rFonts w:ascii="Arial" w:hAnsi="Arial" w:cs="Arial"/>
          <w:bCs/>
          <w:sz w:val="24"/>
        </w:rPr>
        <w:t xml:space="preserve"> </w:t>
      </w:r>
      <w:r w:rsidR="009C66B8">
        <w:rPr>
          <w:rFonts w:ascii="Arial" w:hAnsi="Arial" w:cs="Arial"/>
          <w:bCs/>
          <w:sz w:val="24"/>
        </w:rPr>
        <w:t>2014.</w:t>
      </w:r>
    </w:p>
    <w:p w14:paraId="623466C2" w14:textId="77777777" w:rsidR="002E4BF4" w:rsidRPr="000F72E6" w:rsidRDefault="002E4BF4" w:rsidP="002E4BF4">
      <w:pPr>
        <w:ind w:firstLine="708"/>
        <w:jc w:val="both"/>
        <w:rPr>
          <w:rFonts w:ascii="Arial" w:hAnsi="Arial" w:cs="Arial"/>
          <w:b/>
          <w:sz w:val="24"/>
        </w:rPr>
      </w:pPr>
    </w:p>
    <w:p w14:paraId="0F5718D1" w14:textId="77777777" w:rsidR="00D8553C" w:rsidRPr="000F72E6" w:rsidRDefault="0099014B" w:rsidP="00D8553C">
      <w:pPr>
        <w:ind w:left="708"/>
        <w:jc w:val="both"/>
        <w:rPr>
          <w:rFonts w:ascii="Arial" w:hAnsi="Arial" w:cs="Arial"/>
          <w:sz w:val="24"/>
        </w:rPr>
      </w:pPr>
      <w:r w:rsidRPr="0099014B">
        <w:rPr>
          <w:rFonts w:ascii="Arial" w:hAnsi="Arial" w:cs="Arial"/>
          <w:b/>
          <w:sz w:val="24"/>
        </w:rPr>
        <w:t>2.7.</w:t>
      </w:r>
      <w:r>
        <w:rPr>
          <w:rFonts w:ascii="Arial" w:hAnsi="Arial" w:cs="Arial"/>
          <w:sz w:val="24"/>
        </w:rPr>
        <w:t xml:space="preserve"> </w:t>
      </w:r>
      <w:r w:rsidR="00D8553C" w:rsidRPr="00D8553C">
        <w:rPr>
          <w:rFonts w:ascii="Arial" w:hAnsi="Arial" w:cs="Arial"/>
          <w:b/>
          <w:bCs/>
          <w:sz w:val="24"/>
        </w:rPr>
        <w:t>« </w:t>
      </w:r>
      <w:r w:rsidR="00D8553C" w:rsidRPr="00D8553C">
        <w:rPr>
          <w:rFonts w:ascii="Arial" w:hAnsi="Arial" w:cs="Arial"/>
          <w:b/>
          <w:bCs/>
          <w:i/>
          <w:sz w:val="24"/>
        </w:rPr>
        <w:t>Faut-il adapter le droit des campagnes électorales ? </w:t>
      </w:r>
      <w:r w:rsidR="00D8553C" w:rsidRPr="00D8553C">
        <w:rPr>
          <w:rFonts w:ascii="Arial" w:hAnsi="Arial" w:cs="Arial"/>
          <w:b/>
          <w:bCs/>
          <w:sz w:val="24"/>
        </w:rPr>
        <w:t>»</w:t>
      </w:r>
      <w:r w:rsidR="00D8553C" w:rsidRPr="00410F72">
        <w:rPr>
          <w:rFonts w:ascii="Arial" w:hAnsi="Arial" w:cs="Arial"/>
          <w:sz w:val="24"/>
        </w:rPr>
        <w:t>,</w:t>
      </w:r>
      <w:r w:rsidR="00D8553C" w:rsidRPr="000F72E6">
        <w:rPr>
          <w:rFonts w:ascii="Arial" w:hAnsi="Arial" w:cs="Arial"/>
          <w:sz w:val="24"/>
        </w:rPr>
        <w:t xml:space="preserve"> </w:t>
      </w:r>
      <w:r w:rsidR="00690F66">
        <w:rPr>
          <w:rFonts w:ascii="Arial" w:hAnsi="Arial" w:cs="Arial"/>
          <w:sz w:val="24"/>
        </w:rPr>
        <w:t>Actes de colloque,</w:t>
      </w:r>
      <w:r w:rsidR="00D8553C">
        <w:rPr>
          <w:rFonts w:ascii="Arial" w:hAnsi="Arial" w:cs="Arial"/>
          <w:sz w:val="24"/>
        </w:rPr>
        <w:t xml:space="preserve"> </w:t>
      </w:r>
      <w:r w:rsidR="00D8553C" w:rsidRPr="000F72E6">
        <w:rPr>
          <w:rFonts w:ascii="Arial" w:hAnsi="Arial" w:cs="Arial"/>
          <w:sz w:val="24"/>
        </w:rPr>
        <w:t>Toulouse, 14 avril 2011</w:t>
      </w:r>
      <w:r w:rsidR="002E4BF4">
        <w:rPr>
          <w:rFonts w:ascii="Arial" w:hAnsi="Arial" w:cs="Arial"/>
          <w:sz w:val="24"/>
        </w:rPr>
        <w:t>, (</w:t>
      </w:r>
      <w:proofErr w:type="spellStart"/>
      <w:r w:rsidR="002E4BF4">
        <w:rPr>
          <w:rFonts w:ascii="Arial" w:hAnsi="Arial" w:cs="Arial"/>
          <w:sz w:val="24"/>
        </w:rPr>
        <w:t>co-dir</w:t>
      </w:r>
      <w:proofErr w:type="spellEnd"/>
      <w:r w:rsidR="002E4BF4">
        <w:rPr>
          <w:rFonts w:ascii="Arial" w:hAnsi="Arial" w:cs="Arial"/>
          <w:sz w:val="24"/>
        </w:rPr>
        <w:t>.</w:t>
      </w:r>
      <w:r w:rsidR="00D8553C">
        <w:rPr>
          <w:rFonts w:ascii="Arial" w:hAnsi="Arial" w:cs="Arial"/>
          <w:sz w:val="24"/>
        </w:rPr>
        <w:t xml:space="preserve"> </w:t>
      </w:r>
      <w:r w:rsidR="002E4BF4">
        <w:rPr>
          <w:rFonts w:ascii="Arial" w:hAnsi="Arial" w:cs="Arial"/>
          <w:sz w:val="24"/>
        </w:rPr>
        <w:t xml:space="preserve">avec </w:t>
      </w:r>
      <w:r w:rsidR="00D8553C">
        <w:rPr>
          <w:rFonts w:ascii="Arial" w:hAnsi="Arial" w:cs="Arial"/>
          <w:sz w:val="24"/>
        </w:rPr>
        <w:t xml:space="preserve">X. </w:t>
      </w:r>
      <w:proofErr w:type="spellStart"/>
      <w:r w:rsidR="00D8553C">
        <w:rPr>
          <w:rFonts w:ascii="Arial" w:hAnsi="Arial" w:cs="Arial"/>
          <w:sz w:val="24"/>
        </w:rPr>
        <w:t>Bioy</w:t>
      </w:r>
      <w:proofErr w:type="spellEnd"/>
      <w:r w:rsidR="00D8553C">
        <w:rPr>
          <w:rFonts w:ascii="Arial" w:hAnsi="Arial" w:cs="Arial"/>
          <w:sz w:val="24"/>
        </w:rPr>
        <w:t>), Lextenso</w:t>
      </w:r>
      <w:r w:rsidR="00C477E4">
        <w:rPr>
          <w:rFonts w:ascii="Arial" w:hAnsi="Arial" w:cs="Arial"/>
          <w:sz w:val="24"/>
        </w:rPr>
        <w:t>-Montchrestien</w:t>
      </w:r>
      <w:r w:rsidR="00D8553C">
        <w:rPr>
          <w:rFonts w:ascii="Arial" w:hAnsi="Arial" w:cs="Arial"/>
          <w:sz w:val="24"/>
        </w:rPr>
        <w:t>, 2012</w:t>
      </w:r>
      <w:r w:rsidR="00D8553C" w:rsidRPr="000F72E6">
        <w:rPr>
          <w:rFonts w:ascii="Arial" w:hAnsi="Arial" w:cs="Arial"/>
          <w:sz w:val="24"/>
        </w:rPr>
        <w:t>.</w:t>
      </w:r>
    </w:p>
    <w:p w14:paraId="1B5FB277" w14:textId="77777777" w:rsidR="00D8553C" w:rsidRDefault="00D8553C" w:rsidP="00D8553C">
      <w:pPr>
        <w:ind w:left="708"/>
        <w:jc w:val="both"/>
        <w:rPr>
          <w:rFonts w:ascii="Arial" w:hAnsi="Arial" w:cs="Arial"/>
          <w:bCs/>
          <w:sz w:val="24"/>
        </w:rPr>
      </w:pPr>
    </w:p>
    <w:p w14:paraId="414E3CF9" w14:textId="77777777" w:rsidR="00D8553C" w:rsidRPr="000F72E6" w:rsidRDefault="0099014B" w:rsidP="00D8553C">
      <w:pPr>
        <w:ind w:left="705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</w:rPr>
        <w:t xml:space="preserve">2.8 </w:t>
      </w:r>
      <w:r w:rsidR="00D8553C" w:rsidRPr="000F72E6">
        <w:rPr>
          <w:rFonts w:ascii="Arial" w:hAnsi="Arial" w:cs="Arial"/>
          <w:b/>
          <w:i/>
          <w:iCs/>
          <w:sz w:val="24"/>
        </w:rPr>
        <w:t xml:space="preserve">L’ordonnance du </w:t>
      </w:r>
      <w:smartTag w:uri="urn:schemas-microsoft-com:office:smarttags" w:element="date">
        <w:smartTagPr>
          <w:attr w:name="ls" w:val="trans"/>
          <w:attr w:name="Month" w:val="1"/>
          <w:attr w:name="Day" w:val="2"/>
          <w:attr w:name="Year" w:val="19"/>
        </w:smartTagPr>
        <w:r w:rsidR="00D8553C" w:rsidRPr="000F72E6">
          <w:rPr>
            <w:rFonts w:ascii="Arial" w:hAnsi="Arial" w:cs="Arial"/>
            <w:b/>
            <w:i/>
            <w:iCs/>
            <w:sz w:val="24"/>
          </w:rPr>
          <w:t>2 janvier 19</w:t>
        </w:r>
      </w:smartTag>
      <w:r w:rsidR="00D8553C" w:rsidRPr="000F72E6">
        <w:rPr>
          <w:rFonts w:ascii="Arial" w:hAnsi="Arial" w:cs="Arial"/>
          <w:b/>
          <w:i/>
          <w:iCs/>
          <w:sz w:val="24"/>
        </w:rPr>
        <w:t>59 : 40 ans après</w:t>
      </w:r>
      <w:r w:rsidR="00D8553C" w:rsidRPr="000F72E6">
        <w:rPr>
          <w:rFonts w:ascii="Arial" w:hAnsi="Arial" w:cs="Arial"/>
          <w:b/>
          <w:sz w:val="24"/>
        </w:rPr>
        <w:t>,</w:t>
      </w:r>
      <w:r w:rsidR="00D8553C" w:rsidRPr="000F72E6">
        <w:rPr>
          <w:rFonts w:ascii="Arial" w:hAnsi="Arial" w:cs="Arial"/>
          <w:bCs/>
          <w:sz w:val="24"/>
        </w:rPr>
        <w:t xml:space="preserve"> (</w:t>
      </w:r>
      <w:proofErr w:type="spellStart"/>
      <w:r w:rsidR="00D8553C" w:rsidRPr="000F72E6">
        <w:rPr>
          <w:rFonts w:ascii="Arial" w:hAnsi="Arial" w:cs="Arial"/>
          <w:bCs/>
          <w:sz w:val="24"/>
        </w:rPr>
        <w:t>co-direction</w:t>
      </w:r>
      <w:proofErr w:type="spellEnd"/>
      <w:r w:rsidR="00D8553C" w:rsidRPr="000F72E6">
        <w:rPr>
          <w:rFonts w:ascii="Arial" w:hAnsi="Arial" w:cs="Arial"/>
          <w:bCs/>
          <w:sz w:val="24"/>
        </w:rPr>
        <w:t xml:space="preserve"> avec V. Dussart), Presses de l’université des sciences sociales de Toulouse I, 2000.</w:t>
      </w:r>
    </w:p>
    <w:p w14:paraId="7185E9B5" w14:textId="77777777" w:rsidR="00D8553C" w:rsidRPr="000F72E6" w:rsidRDefault="00D8553C" w:rsidP="00D8553C">
      <w:pPr>
        <w:ind w:left="705"/>
        <w:jc w:val="both"/>
        <w:rPr>
          <w:rFonts w:ascii="Arial" w:hAnsi="Arial" w:cs="Arial"/>
          <w:b/>
          <w:i/>
          <w:sz w:val="24"/>
        </w:rPr>
      </w:pPr>
    </w:p>
    <w:p w14:paraId="3963A902" w14:textId="77777777" w:rsidR="00D8553C" w:rsidRPr="000F72E6" w:rsidRDefault="00D8553C" w:rsidP="00D8553C">
      <w:pPr>
        <w:pStyle w:val="Titre8"/>
        <w:rPr>
          <w:rFonts w:ascii="Arial" w:hAnsi="Arial" w:cs="Arial"/>
        </w:rPr>
      </w:pPr>
      <w:r w:rsidRPr="000F72E6">
        <w:rPr>
          <w:rFonts w:ascii="Arial" w:hAnsi="Arial" w:cs="Arial"/>
        </w:rPr>
        <w:t>B/ FASCICULE</w:t>
      </w:r>
    </w:p>
    <w:p w14:paraId="3F578D11" w14:textId="77777777" w:rsidR="00D8553C" w:rsidRPr="000F72E6" w:rsidRDefault="00D8553C" w:rsidP="00D8553C">
      <w:pPr>
        <w:ind w:firstLine="708"/>
        <w:jc w:val="both"/>
        <w:rPr>
          <w:rFonts w:ascii="Arial" w:hAnsi="Arial" w:cs="Arial"/>
          <w:b/>
          <w:sz w:val="24"/>
        </w:rPr>
      </w:pPr>
    </w:p>
    <w:p w14:paraId="1CCB88C3" w14:textId="77777777" w:rsidR="00D8553C" w:rsidRPr="00444AE3" w:rsidRDefault="00D8553C" w:rsidP="002E4BF4">
      <w:pPr>
        <w:pStyle w:val="Titre9"/>
        <w:ind w:left="708" w:firstLine="0"/>
        <w:rPr>
          <w:rFonts w:ascii="Arial" w:hAnsi="Arial" w:cs="Arial"/>
          <w:b w:val="0"/>
          <w:bCs/>
          <w:sz w:val="20"/>
        </w:rPr>
      </w:pPr>
      <w:r w:rsidRPr="000F72E6">
        <w:rPr>
          <w:rFonts w:ascii="Arial" w:hAnsi="Arial" w:cs="Arial"/>
        </w:rPr>
        <w:t>- « Notion de service public (droit interne et droit de l’Union européenne) »,</w:t>
      </w:r>
      <w:r w:rsidRPr="00340774">
        <w:rPr>
          <w:rFonts w:ascii="Arial" w:hAnsi="Arial" w:cs="Arial"/>
          <w:b w:val="0"/>
          <w:bCs/>
        </w:rPr>
        <w:t xml:space="preserve"> </w:t>
      </w:r>
      <w:proofErr w:type="spellStart"/>
      <w:r w:rsidRPr="000F72E6">
        <w:rPr>
          <w:rFonts w:ascii="Arial" w:hAnsi="Arial" w:cs="Arial"/>
          <w:b w:val="0"/>
          <w:bCs/>
          <w:i/>
          <w:iCs/>
        </w:rPr>
        <w:t>Juris-classeur</w:t>
      </w:r>
      <w:proofErr w:type="spellEnd"/>
      <w:r w:rsidRPr="000F72E6">
        <w:rPr>
          <w:rFonts w:ascii="Arial" w:hAnsi="Arial" w:cs="Arial"/>
          <w:b w:val="0"/>
          <w:bCs/>
          <w:i/>
          <w:iCs/>
        </w:rPr>
        <w:t xml:space="preserve"> droit administratif</w:t>
      </w:r>
      <w:r w:rsidRPr="000F72E6">
        <w:rPr>
          <w:rFonts w:ascii="Arial" w:hAnsi="Arial" w:cs="Arial"/>
          <w:b w:val="0"/>
          <w:bCs/>
        </w:rPr>
        <w:t>,</w:t>
      </w:r>
      <w:r w:rsidRPr="00CD7002">
        <w:rPr>
          <w:rFonts w:ascii="Arial" w:hAnsi="Arial" w:cs="Arial"/>
          <w:b w:val="0"/>
        </w:rPr>
        <w:t xml:space="preserve"> </w:t>
      </w:r>
      <w:r w:rsidRPr="000F72E6">
        <w:rPr>
          <w:rFonts w:ascii="Arial" w:hAnsi="Arial" w:cs="Arial"/>
          <w:b w:val="0"/>
          <w:bCs/>
        </w:rPr>
        <w:t xml:space="preserve">Fascicule n° 149, </w:t>
      </w:r>
      <w:r w:rsidR="00C60E9A">
        <w:rPr>
          <w:rFonts w:ascii="Arial" w:hAnsi="Arial" w:cs="Arial"/>
          <w:b w:val="0"/>
        </w:rPr>
        <w:t>2022</w:t>
      </w:r>
      <w:r w:rsidR="0005025C">
        <w:rPr>
          <w:rFonts w:ascii="Arial" w:hAnsi="Arial" w:cs="Arial"/>
          <w:b w:val="0"/>
        </w:rPr>
        <w:t xml:space="preserve"> </w:t>
      </w:r>
      <w:r w:rsidR="00DD4E73" w:rsidRPr="00516C04">
        <w:rPr>
          <w:rFonts w:ascii="Arial" w:hAnsi="Arial" w:cs="Arial"/>
          <w:b w:val="0"/>
          <w:sz w:val="20"/>
        </w:rPr>
        <w:t>(1</w:t>
      </w:r>
      <w:r w:rsidR="00DD4E73" w:rsidRPr="00516C04">
        <w:rPr>
          <w:rFonts w:ascii="Arial" w:hAnsi="Arial" w:cs="Arial"/>
          <w:b w:val="0"/>
          <w:sz w:val="20"/>
          <w:vertAlign w:val="superscript"/>
        </w:rPr>
        <w:t>ère</w:t>
      </w:r>
      <w:r w:rsidR="00DD4E73" w:rsidRPr="00516C04">
        <w:rPr>
          <w:rFonts w:ascii="Arial" w:hAnsi="Arial" w:cs="Arial"/>
          <w:b w:val="0"/>
          <w:sz w:val="20"/>
        </w:rPr>
        <w:t xml:space="preserve"> éd. 2000, actualisation 2004, éd. refondue 2006</w:t>
      </w:r>
      <w:r w:rsidR="00DD4E73">
        <w:rPr>
          <w:rFonts w:ascii="Arial" w:hAnsi="Arial" w:cs="Arial"/>
          <w:b w:val="0"/>
          <w:sz w:val="20"/>
        </w:rPr>
        <w:t>,</w:t>
      </w:r>
      <w:r w:rsidR="00DD4E73" w:rsidRPr="00444AE3">
        <w:rPr>
          <w:rFonts w:ascii="Arial" w:hAnsi="Arial" w:cs="Arial"/>
          <w:b w:val="0"/>
          <w:sz w:val="20"/>
        </w:rPr>
        <w:t xml:space="preserve"> </w:t>
      </w:r>
      <w:r w:rsidR="00DD4E73">
        <w:rPr>
          <w:rFonts w:ascii="Arial" w:hAnsi="Arial" w:cs="Arial"/>
          <w:b w:val="0"/>
          <w:sz w:val="20"/>
        </w:rPr>
        <w:t>éd. refondue 2011</w:t>
      </w:r>
      <w:r w:rsidR="00DD4E73" w:rsidRPr="00444AE3">
        <w:rPr>
          <w:rFonts w:ascii="Arial" w:hAnsi="Arial" w:cs="Arial"/>
          <w:b w:val="0"/>
          <w:sz w:val="20"/>
        </w:rPr>
        <w:t>, actualisation 2012</w:t>
      </w:r>
      <w:r w:rsidR="0005025C">
        <w:rPr>
          <w:rFonts w:ascii="Arial" w:hAnsi="Arial" w:cs="Arial"/>
          <w:b w:val="0"/>
          <w:sz w:val="20"/>
        </w:rPr>
        <w:t>, éd. refondue 2015, actualisation 2017</w:t>
      </w:r>
      <w:r w:rsidR="006962EC">
        <w:rPr>
          <w:rFonts w:ascii="Arial" w:hAnsi="Arial" w:cs="Arial"/>
          <w:b w:val="0"/>
          <w:sz w:val="20"/>
        </w:rPr>
        <w:t>, édition refondue</w:t>
      </w:r>
      <w:r w:rsidR="00C60E9A">
        <w:rPr>
          <w:rFonts w:ascii="Arial" w:hAnsi="Arial" w:cs="Arial"/>
          <w:b w:val="0"/>
          <w:sz w:val="20"/>
        </w:rPr>
        <w:t xml:space="preserve"> 2019</w:t>
      </w:r>
      <w:r w:rsidR="00DD4E73" w:rsidRPr="00444AE3">
        <w:rPr>
          <w:rFonts w:ascii="Arial" w:hAnsi="Arial" w:cs="Arial"/>
          <w:b w:val="0"/>
          <w:sz w:val="20"/>
        </w:rPr>
        <w:t>)</w:t>
      </w:r>
      <w:r w:rsidRPr="00444AE3">
        <w:rPr>
          <w:rFonts w:ascii="Arial" w:hAnsi="Arial" w:cs="Arial"/>
          <w:b w:val="0"/>
          <w:sz w:val="20"/>
        </w:rPr>
        <w:t>.</w:t>
      </w:r>
    </w:p>
    <w:p w14:paraId="474A7489" w14:textId="77777777" w:rsidR="00D8553C" w:rsidRPr="000F72E6" w:rsidRDefault="00D8553C" w:rsidP="00D8553C">
      <w:pPr>
        <w:rPr>
          <w:rFonts w:ascii="Arial" w:hAnsi="Arial" w:cs="Arial"/>
        </w:rPr>
      </w:pPr>
    </w:p>
    <w:p w14:paraId="0E65817E" w14:textId="77777777" w:rsidR="00EC3608" w:rsidRDefault="00D8553C" w:rsidP="00EC3608">
      <w:pPr>
        <w:ind w:firstLine="708"/>
        <w:jc w:val="both"/>
        <w:rPr>
          <w:rFonts w:ascii="Arial" w:hAnsi="Arial" w:cs="Arial"/>
          <w:b/>
          <w:sz w:val="24"/>
          <w:u w:val="single"/>
        </w:rPr>
      </w:pPr>
      <w:r w:rsidRPr="000F72E6">
        <w:rPr>
          <w:rFonts w:ascii="Arial" w:hAnsi="Arial" w:cs="Arial"/>
          <w:b/>
          <w:sz w:val="24"/>
          <w:u w:val="single"/>
        </w:rPr>
        <w:t>C/ ARTICLES</w:t>
      </w:r>
      <w:r>
        <w:rPr>
          <w:rFonts w:ascii="Arial" w:hAnsi="Arial" w:cs="Arial"/>
          <w:b/>
          <w:sz w:val="24"/>
          <w:u w:val="single"/>
        </w:rPr>
        <w:t>, COMMUNICATIONS</w:t>
      </w:r>
      <w:r w:rsidRPr="000F72E6">
        <w:rPr>
          <w:rFonts w:ascii="Arial" w:hAnsi="Arial" w:cs="Arial"/>
          <w:b/>
          <w:sz w:val="24"/>
          <w:u w:val="single"/>
        </w:rPr>
        <w:t xml:space="preserve"> ET NOTES</w:t>
      </w:r>
    </w:p>
    <w:p w14:paraId="67256A74" w14:textId="77777777" w:rsidR="00007F78" w:rsidRDefault="00007F78" w:rsidP="00007F78">
      <w:pPr>
        <w:ind w:left="1440"/>
        <w:jc w:val="both"/>
        <w:rPr>
          <w:rFonts w:ascii="Arial" w:hAnsi="Arial" w:cs="Arial"/>
          <w:b/>
          <w:sz w:val="24"/>
          <w:u w:val="single"/>
        </w:rPr>
      </w:pPr>
    </w:p>
    <w:p w14:paraId="6AC56119" w14:textId="748E9954" w:rsidR="00665958" w:rsidRPr="00665958" w:rsidRDefault="00665958" w:rsidP="00007F78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</w:rPr>
      </w:pPr>
      <w:r w:rsidRPr="00665958">
        <w:rPr>
          <w:rFonts w:ascii="Arial" w:hAnsi="Arial" w:cs="Arial"/>
          <w:b/>
          <w:bCs/>
        </w:rPr>
        <w:t>« Peut-on rémunérer les assesseurs des bureaux de vote ? »</w:t>
      </w:r>
      <w:r>
        <w:rPr>
          <w:rFonts w:ascii="Arial" w:hAnsi="Arial" w:cs="Arial"/>
        </w:rPr>
        <w:t xml:space="preserve">, </w:t>
      </w:r>
      <w:r w:rsidRPr="00665958">
        <w:rPr>
          <w:rFonts w:ascii="Arial" w:hAnsi="Arial" w:cs="Arial"/>
          <w:i/>
          <w:iCs/>
        </w:rPr>
        <w:t>Blog Le Club des juristes</w:t>
      </w:r>
      <w:r>
        <w:rPr>
          <w:rFonts w:ascii="Arial" w:hAnsi="Arial" w:cs="Arial"/>
        </w:rPr>
        <w:t>, 1/07/2024.</w:t>
      </w:r>
    </w:p>
    <w:p w14:paraId="53EEB871" w14:textId="77777777" w:rsidR="00665958" w:rsidRPr="00665958" w:rsidRDefault="00665958" w:rsidP="00665958">
      <w:pPr>
        <w:pStyle w:val="Paragraphedeliste"/>
        <w:ind w:left="1069"/>
        <w:jc w:val="both"/>
        <w:rPr>
          <w:rFonts w:ascii="Arial" w:hAnsi="Arial" w:cs="Arial"/>
        </w:rPr>
      </w:pPr>
    </w:p>
    <w:p w14:paraId="4C0CA23F" w14:textId="3FDE7301" w:rsidR="00414002" w:rsidRPr="00414002" w:rsidRDefault="00414002" w:rsidP="00007F78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</w:rPr>
      </w:pPr>
      <w:r w:rsidRPr="00414002">
        <w:rPr>
          <w:rFonts w:ascii="Arial" w:hAnsi="Arial" w:cs="Arial"/>
          <w:b/>
          <w:bCs/>
        </w:rPr>
        <w:t>« Une jurisprudence constitutionnelle trop « à cheval » sur les « cavaliers législatifs » ? »</w:t>
      </w:r>
      <w:r w:rsidRPr="00414002">
        <w:rPr>
          <w:rFonts w:ascii="Arial" w:hAnsi="Arial" w:cs="Arial"/>
        </w:rPr>
        <w:t xml:space="preserve">, </w:t>
      </w:r>
      <w:r w:rsidRPr="00414002">
        <w:rPr>
          <w:rFonts w:ascii="Arial" w:hAnsi="Arial" w:cs="Arial"/>
          <w:i/>
          <w:iCs/>
        </w:rPr>
        <w:t>Recueil Dalloz</w:t>
      </w:r>
      <w:r w:rsidRPr="00414002">
        <w:rPr>
          <w:rFonts w:ascii="Arial" w:hAnsi="Arial" w:cs="Arial"/>
        </w:rPr>
        <w:t xml:space="preserve"> 2024, 8 févr. 2024, p. 219.</w:t>
      </w:r>
    </w:p>
    <w:p w14:paraId="14021038" w14:textId="77777777" w:rsidR="00414002" w:rsidRPr="00414002" w:rsidRDefault="00414002" w:rsidP="00414002">
      <w:pPr>
        <w:pStyle w:val="Paragraphedeliste"/>
        <w:ind w:left="1069"/>
        <w:jc w:val="both"/>
        <w:rPr>
          <w:rFonts w:ascii="Arial" w:hAnsi="Arial" w:cs="Arial"/>
          <w:i/>
          <w:iCs/>
        </w:rPr>
      </w:pPr>
    </w:p>
    <w:p w14:paraId="62499726" w14:textId="0E64CCAC" w:rsidR="00BA4999" w:rsidRDefault="00BA4999" w:rsidP="00007F78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i/>
          <w:iCs/>
        </w:rPr>
      </w:pPr>
      <w:r w:rsidRPr="00414002">
        <w:rPr>
          <w:rFonts w:ascii="Arial" w:hAnsi="Arial" w:cs="Arial"/>
          <w:b/>
          <w:bCs/>
        </w:rPr>
        <w:t>« La protection des élus contre les agressions »</w:t>
      </w:r>
      <w:r>
        <w:rPr>
          <w:rFonts w:ascii="Arial" w:hAnsi="Arial" w:cs="Arial"/>
        </w:rPr>
        <w:t xml:space="preserve">, </w:t>
      </w:r>
      <w:r w:rsidR="00414002">
        <w:rPr>
          <w:rFonts w:ascii="Arial" w:hAnsi="Arial" w:cs="Arial"/>
        </w:rPr>
        <w:t xml:space="preserve">Table ronde, </w:t>
      </w:r>
      <w:r w:rsidRPr="00414002">
        <w:rPr>
          <w:rFonts w:ascii="Arial" w:hAnsi="Arial" w:cs="Arial"/>
          <w:i/>
          <w:iCs/>
        </w:rPr>
        <w:t>in</w:t>
      </w:r>
      <w:r>
        <w:rPr>
          <w:rFonts w:ascii="Arial" w:hAnsi="Arial" w:cs="Arial"/>
        </w:rPr>
        <w:t xml:space="preserve"> Actes du colloque de la SMACL </w:t>
      </w:r>
      <w:r w:rsidRPr="00BA4999">
        <w:rPr>
          <w:rFonts w:ascii="Arial" w:hAnsi="Arial" w:cs="Arial"/>
          <w:i/>
          <w:iCs/>
        </w:rPr>
        <w:t>Les acteurs publics face aux risques de mise en cause et d’agression</w:t>
      </w:r>
      <w:r>
        <w:rPr>
          <w:rFonts w:ascii="Arial" w:hAnsi="Arial" w:cs="Arial"/>
        </w:rPr>
        <w:t xml:space="preserve">, 18 oct. 2023, </w:t>
      </w:r>
      <w:r w:rsidRPr="00414002">
        <w:rPr>
          <w:rFonts w:ascii="Arial" w:hAnsi="Arial" w:cs="Arial"/>
          <w:i/>
          <w:iCs/>
        </w:rPr>
        <w:t>JCP A</w:t>
      </w:r>
      <w:r w:rsidR="00414002">
        <w:rPr>
          <w:rFonts w:ascii="Arial" w:hAnsi="Arial" w:cs="Arial"/>
          <w:i/>
          <w:iCs/>
        </w:rPr>
        <w:t xml:space="preserve"> </w:t>
      </w:r>
      <w:r w:rsidR="00414002" w:rsidRPr="00414002">
        <w:rPr>
          <w:rFonts w:ascii="Arial" w:hAnsi="Arial" w:cs="Arial"/>
        </w:rPr>
        <w:t>n° 5</w:t>
      </w:r>
      <w:r>
        <w:rPr>
          <w:rFonts w:ascii="Arial" w:hAnsi="Arial" w:cs="Arial"/>
        </w:rPr>
        <w:t>,</w:t>
      </w:r>
      <w:r w:rsidR="00414002">
        <w:rPr>
          <w:rFonts w:ascii="Arial" w:hAnsi="Arial" w:cs="Arial"/>
        </w:rPr>
        <w:t xml:space="preserve"> 5 févr. 2024,</w:t>
      </w:r>
      <w:r>
        <w:rPr>
          <w:rFonts w:ascii="Arial" w:hAnsi="Arial" w:cs="Arial"/>
        </w:rPr>
        <w:t xml:space="preserve"> </w:t>
      </w:r>
      <w:r w:rsidR="00414002">
        <w:rPr>
          <w:rFonts w:ascii="Arial" w:hAnsi="Arial" w:cs="Arial"/>
        </w:rPr>
        <w:t>2033</w:t>
      </w:r>
      <w:r>
        <w:rPr>
          <w:rFonts w:ascii="Arial" w:hAnsi="Arial" w:cs="Arial"/>
        </w:rPr>
        <w:t>.</w:t>
      </w:r>
      <w:r w:rsidRPr="00BA4999">
        <w:rPr>
          <w:rFonts w:ascii="Arial" w:hAnsi="Arial" w:cs="Arial"/>
          <w:i/>
          <w:iCs/>
        </w:rPr>
        <w:t xml:space="preserve"> </w:t>
      </w:r>
    </w:p>
    <w:p w14:paraId="1A240CB2" w14:textId="77777777" w:rsidR="00414002" w:rsidRPr="00BA4999" w:rsidRDefault="00414002" w:rsidP="00414002">
      <w:pPr>
        <w:pStyle w:val="Paragraphedeliste"/>
        <w:ind w:left="1069"/>
        <w:jc w:val="both"/>
        <w:rPr>
          <w:rFonts w:ascii="Arial" w:hAnsi="Arial" w:cs="Arial"/>
          <w:i/>
          <w:iCs/>
        </w:rPr>
      </w:pPr>
    </w:p>
    <w:p w14:paraId="64BF9AEB" w14:textId="15EDE3D1" w:rsidR="00BB510B" w:rsidRPr="00BB510B" w:rsidRDefault="00BB510B" w:rsidP="00007F78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</w:rPr>
      </w:pPr>
      <w:r w:rsidRPr="00BB510B">
        <w:rPr>
          <w:rFonts w:ascii="Arial" w:hAnsi="Arial" w:cs="Arial"/>
          <w:b/>
          <w:bCs/>
        </w:rPr>
        <w:t xml:space="preserve">« La fin des « lois Le </w:t>
      </w:r>
      <w:proofErr w:type="spellStart"/>
      <w:r w:rsidRPr="00BB510B">
        <w:rPr>
          <w:rFonts w:ascii="Arial" w:hAnsi="Arial" w:cs="Arial"/>
          <w:b/>
          <w:bCs/>
        </w:rPr>
        <w:t>Pors</w:t>
      </w:r>
      <w:proofErr w:type="spellEnd"/>
      <w:r w:rsidRPr="00BB510B">
        <w:rPr>
          <w:rFonts w:ascii="Arial" w:hAnsi="Arial" w:cs="Arial"/>
          <w:b/>
          <w:bCs/>
        </w:rPr>
        <w:t> » par l’avènement d’un droit public du travail ? »</w:t>
      </w:r>
      <w:r>
        <w:rPr>
          <w:rFonts w:ascii="Arial" w:hAnsi="Arial" w:cs="Arial"/>
        </w:rPr>
        <w:t xml:space="preserve">, </w:t>
      </w:r>
      <w:r w:rsidRPr="00BB510B">
        <w:rPr>
          <w:rFonts w:ascii="Arial" w:hAnsi="Arial" w:cs="Arial"/>
          <w:i/>
          <w:iCs/>
        </w:rPr>
        <w:t>Revue Droit administratif</w:t>
      </w:r>
      <w:r>
        <w:rPr>
          <w:rFonts w:ascii="Arial" w:hAnsi="Arial" w:cs="Arial"/>
        </w:rPr>
        <w:t>, déc. 2023, p. 8.</w:t>
      </w:r>
    </w:p>
    <w:p w14:paraId="15B40374" w14:textId="77777777" w:rsidR="00BB510B" w:rsidRPr="00BB510B" w:rsidRDefault="00BB510B" w:rsidP="00BB510B">
      <w:pPr>
        <w:pStyle w:val="Paragraphedeliste"/>
        <w:ind w:left="1069"/>
        <w:jc w:val="both"/>
        <w:rPr>
          <w:rFonts w:ascii="Arial" w:hAnsi="Arial" w:cs="Arial"/>
        </w:rPr>
      </w:pPr>
    </w:p>
    <w:p w14:paraId="2171E060" w14:textId="25A713EC" w:rsidR="00007F78" w:rsidRPr="00007F78" w:rsidRDefault="00007F78" w:rsidP="00007F78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« </w:t>
      </w:r>
      <w:r w:rsidRPr="00007F78">
        <w:rPr>
          <w:rFonts w:ascii="Arial" w:hAnsi="Arial" w:cs="Arial"/>
          <w:b/>
        </w:rPr>
        <w:t>L’exercice du droit de grève dans les transports de voyageurs :</w:t>
      </w:r>
      <w:r w:rsidRPr="00007F78">
        <w:rPr>
          <w:rFonts w:ascii="Arial" w:hAnsi="Arial" w:cs="Arial"/>
        </w:rPr>
        <w:t> </w:t>
      </w:r>
      <w:r w:rsidRPr="00007F78">
        <w:rPr>
          <w:rFonts w:ascii="Arial" w:hAnsi="Arial" w:cs="Arial"/>
          <w:b/>
        </w:rPr>
        <w:t>le dénouement juridique d’une question politique</w:t>
      </w:r>
      <w:r>
        <w:rPr>
          <w:rFonts w:ascii="Arial" w:hAnsi="Arial" w:cs="Arial"/>
          <w:b/>
        </w:rPr>
        <w:t> </w:t>
      </w:r>
      <w:r w:rsidR="008B1146">
        <w:rPr>
          <w:rFonts w:ascii="Arial" w:hAnsi="Arial" w:cs="Arial"/>
        </w:rPr>
        <w:t>»,</w:t>
      </w:r>
      <w:r w:rsidRPr="00007F78">
        <w:rPr>
          <w:rFonts w:ascii="Arial" w:hAnsi="Arial" w:cs="Arial"/>
        </w:rPr>
        <w:t xml:space="preserve"> </w:t>
      </w:r>
      <w:r w:rsidRPr="00235335">
        <w:rPr>
          <w:rFonts w:ascii="Arial" w:hAnsi="Arial" w:cs="Arial"/>
          <w:i/>
        </w:rPr>
        <w:t>AJDA</w:t>
      </w:r>
      <w:r w:rsidR="008B1146">
        <w:rPr>
          <w:rFonts w:ascii="Arial" w:hAnsi="Arial" w:cs="Arial"/>
        </w:rPr>
        <w:t>, 24 juillet</w:t>
      </w:r>
      <w:r w:rsidRPr="00235335">
        <w:rPr>
          <w:rFonts w:ascii="Arial" w:hAnsi="Arial" w:cs="Arial"/>
          <w:i/>
        </w:rPr>
        <w:t xml:space="preserve"> </w:t>
      </w:r>
      <w:r w:rsidRPr="00007F78">
        <w:rPr>
          <w:rFonts w:ascii="Arial" w:hAnsi="Arial" w:cs="Arial"/>
        </w:rPr>
        <w:t>2023</w:t>
      </w:r>
      <w:r w:rsidR="008B1146">
        <w:rPr>
          <w:rFonts w:ascii="Arial" w:hAnsi="Arial" w:cs="Arial"/>
        </w:rPr>
        <w:t>, p. 1372</w:t>
      </w:r>
      <w:r w:rsidRPr="00007F78">
        <w:rPr>
          <w:rFonts w:ascii="Arial" w:hAnsi="Arial" w:cs="Arial"/>
        </w:rPr>
        <w:t xml:space="preserve">. </w:t>
      </w:r>
    </w:p>
    <w:p w14:paraId="28B97C7F" w14:textId="77777777" w:rsidR="00007F78" w:rsidRPr="00007F78" w:rsidRDefault="00007F78" w:rsidP="00007F78">
      <w:pPr>
        <w:pStyle w:val="Paragraphedeliste"/>
        <w:ind w:left="1069"/>
        <w:jc w:val="both"/>
        <w:rPr>
          <w:rFonts w:ascii="Arial" w:hAnsi="Arial" w:cs="Arial"/>
        </w:rPr>
      </w:pPr>
    </w:p>
    <w:p w14:paraId="6EE9E1C3" w14:textId="77777777" w:rsidR="00007F78" w:rsidRDefault="00007F78" w:rsidP="00C0577F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</w:rPr>
      </w:pPr>
      <w:r w:rsidRPr="00007F78">
        <w:rPr>
          <w:rFonts w:ascii="Arial" w:hAnsi="Arial" w:cs="Arial"/>
          <w:b/>
        </w:rPr>
        <w:t>« Elections sénatoriales : Mode d’emploi »</w:t>
      </w:r>
      <w:r>
        <w:rPr>
          <w:rFonts w:ascii="Arial" w:hAnsi="Arial" w:cs="Arial"/>
        </w:rPr>
        <w:t xml:space="preserve">, </w:t>
      </w:r>
      <w:r w:rsidRPr="00007F78">
        <w:rPr>
          <w:rFonts w:ascii="Arial" w:hAnsi="Arial" w:cs="Arial"/>
          <w:i/>
        </w:rPr>
        <w:t>Blog Le club des juristes</w:t>
      </w:r>
      <w:r>
        <w:rPr>
          <w:rFonts w:ascii="Arial" w:hAnsi="Arial" w:cs="Arial"/>
        </w:rPr>
        <w:t>, 9 juin 2023.</w:t>
      </w:r>
    </w:p>
    <w:p w14:paraId="1D86D693" w14:textId="77777777" w:rsidR="00007F78" w:rsidRPr="00007F78" w:rsidRDefault="00007F78" w:rsidP="00007F78">
      <w:pPr>
        <w:pStyle w:val="Paragraphedeliste"/>
        <w:ind w:left="1069"/>
        <w:jc w:val="both"/>
        <w:rPr>
          <w:rFonts w:ascii="Arial" w:hAnsi="Arial" w:cs="Arial"/>
        </w:rPr>
      </w:pPr>
    </w:p>
    <w:p w14:paraId="58E28C0F" w14:textId="77777777" w:rsidR="00C0577F" w:rsidRPr="00C0577F" w:rsidRDefault="00C0577F" w:rsidP="00C0577F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« </w:t>
      </w:r>
      <w:r w:rsidRPr="00C0577F">
        <w:rPr>
          <w:rFonts w:ascii="Arial" w:hAnsi="Arial" w:cs="Arial"/>
          <w:b/>
        </w:rPr>
        <w:t>Quelle sanction disciplinaire à raison de condamnations pénales antérieures à l’exercice des fonctions?</w:t>
      </w:r>
      <w:r>
        <w:rPr>
          <w:rFonts w:ascii="Arial" w:hAnsi="Arial" w:cs="Arial"/>
          <w:b/>
        </w:rPr>
        <w:t> »</w:t>
      </w:r>
      <w:r w:rsidRPr="00C0577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Comm</w:t>
      </w:r>
      <w:proofErr w:type="spellEnd"/>
      <w:r>
        <w:rPr>
          <w:rFonts w:ascii="Arial" w:hAnsi="Arial" w:cs="Arial"/>
        </w:rPr>
        <w:t>. CE</w:t>
      </w:r>
      <w:r w:rsidRPr="00C0577F">
        <w:rPr>
          <w:rFonts w:ascii="Arial" w:hAnsi="Arial" w:cs="Arial"/>
        </w:rPr>
        <w:t xml:space="preserve">, 3 mai 2023, </w:t>
      </w:r>
      <w:r w:rsidRPr="00C0577F">
        <w:rPr>
          <w:rFonts w:ascii="Arial" w:hAnsi="Arial" w:cs="Arial"/>
          <w:i/>
        </w:rPr>
        <w:t>M. A…</w:t>
      </w:r>
      <w:r w:rsidRPr="00C0577F">
        <w:rPr>
          <w:rFonts w:ascii="Arial" w:hAnsi="Arial" w:cs="Arial"/>
        </w:rPr>
        <w:t>, n° 438248</w:t>
      </w:r>
      <w:r>
        <w:rPr>
          <w:rFonts w:ascii="Arial" w:hAnsi="Arial" w:cs="Arial"/>
        </w:rPr>
        <w:t xml:space="preserve">), </w:t>
      </w:r>
      <w:proofErr w:type="spellStart"/>
      <w:r w:rsidRPr="00C0577F">
        <w:rPr>
          <w:rFonts w:ascii="Arial" w:hAnsi="Arial" w:cs="Arial"/>
          <w:i/>
        </w:rPr>
        <w:t>Lexbase</w:t>
      </w:r>
      <w:proofErr w:type="spellEnd"/>
      <w:r w:rsidRPr="00C0577F">
        <w:rPr>
          <w:rFonts w:ascii="Arial" w:hAnsi="Arial" w:cs="Arial"/>
          <w:i/>
        </w:rPr>
        <w:t xml:space="preserve"> public</w:t>
      </w:r>
      <w:r>
        <w:rPr>
          <w:rFonts w:ascii="Arial" w:hAnsi="Arial" w:cs="Arial"/>
        </w:rPr>
        <w:t>, n° 709, 8 juin 2023.</w:t>
      </w:r>
    </w:p>
    <w:p w14:paraId="0624004E" w14:textId="77777777" w:rsidR="00C0577F" w:rsidRPr="00C0577F" w:rsidRDefault="00C0577F" w:rsidP="00C0577F">
      <w:pPr>
        <w:pStyle w:val="Paragraphedeliste"/>
        <w:ind w:left="1069"/>
        <w:jc w:val="both"/>
        <w:rPr>
          <w:rFonts w:ascii="Arial" w:hAnsi="Arial" w:cs="Arial"/>
        </w:rPr>
      </w:pPr>
    </w:p>
    <w:p w14:paraId="2E2C768C" w14:textId="77777777" w:rsidR="0032034D" w:rsidRPr="0032034D" w:rsidRDefault="0032034D" w:rsidP="001468AE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</w:rPr>
      </w:pPr>
      <w:r w:rsidRPr="0032034D">
        <w:rPr>
          <w:rFonts w:ascii="Arial" w:hAnsi="Arial" w:cs="Arial"/>
          <w:b/>
        </w:rPr>
        <w:t>« Quelle protection juridique des élus ? »</w:t>
      </w:r>
      <w:r>
        <w:rPr>
          <w:rFonts w:ascii="Arial" w:hAnsi="Arial" w:cs="Arial"/>
        </w:rPr>
        <w:t xml:space="preserve">, </w:t>
      </w:r>
      <w:r w:rsidRPr="0032034D">
        <w:rPr>
          <w:rFonts w:ascii="Arial" w:hAnsi="Arial" w:cs="Arial"/>
          <w:i/>
        </w:rPr>
        <w:t>Blog Le club des juristes</w:t>
      </w:r>
      <w:r>
        <w:rPr>
          <w:rFonts w:ascii="Arial" w:hAnsi="Arial" w:cs="Arial"/>
        </w:rPr>
        <w:t>, 12 mai 2023</w:t>
      </w:r>
      <w:r w:rsidR="0040748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ACC93E6" w14:textId="77777777" w:rsidR="0032034D" w:rsidRPr="0032034D" w:rsidRDefault="0032034D" w:rsidP="0032034D">
      <w:pPr>
        <w:pStyle w:val="Paragraphedeliste"/>
        <w:ind w:left="1069"/>
        <w:jc w:val="both"/>
        <w:rPr>
          <w:rFonts w:ascii="Arial" w:hAnsi="Arial" w:cs="Arial"/>
        </w:rPr>
      </w:pPr>
    </w:p>
    <w:p w14:paraId="1552E3DB" w14:textId="77777777" w:rsidR="00FC3FFC" w:rsidRPr="00FC3FFC" w:rsidRDefault="00FC3FFC" w:rsidP="001468AE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</w:rPr>
      </w:pPr>
      <w:r w:rsidRPr="00FC3FFC">
        <w:rPr>
          <w:rFonts w:ascii="Arial" w:hAnsi="Arial" w:cs="Arial"/>
          <w:b/>
        </w:rPr>
        <w:t>« Le Conseil constitutionnel et les retraites : dans le droit fil de sa jurisprudence »</w:t>
      </w:r>
      <w:r>
        <w:rPr>
          <w:rFonts w:ascii="Arial" w:hAnsi="Arial" w:cs="Arial"/>
        </w:rPr>
        <w:t xml:space="preserve">, </w:t>
      </w:r>
      <w:r w:rsidRPr="00FC3FFC">
        <w:rPr>
          <w:rFonts w:ascii="Arial" w:hAnsi="Arial" w:cs="Arial"/>
          <w:i/>
        </w:rPr>
        <w:t>Recueil Dalloz</w:t>
      </w:r>
      <w:r>
        <w:rPr>
          <w:rFonts w:ascii="Arial" w:hAnsi="Arial" w:cs="Arial"/>
        </w:rPr>
        <w:t xml:space="preserve"> 2023,</w:t>
      </w:r>
      <w:r w:rsidR="005771FF">
        <w:rPr>
          <w:rFonts w:ascii="Arial" w:hAnsi="Arial" w:cs="Arial"/>
        </w:rPr>
        <w:t xml:space="preserve"> n° 18,</w:t>
      </w:r>
      <w:r>
        <w:rPr>
          <w:rFonts w:ascii="Arial" w:hAnsi="Arial" w:cs="Arial"/>
        </w:rPr>
        <w:t xml:space="preserve"> p. 889.</w:t>
      </w:r>
    </w:p>
    <w:p w14:paraId="27FC016E" w14:textId="77777777" w:rsidR="00FC3FFC" w:rsidRPr="00FC3FFC" w:rsidRDefault="00FC3FFC" w:rsidP="00FC3FFC">
      <w:pPr>
        <w:pStyle w:val="Paragraphedeliste"/>
        <w:ind w:left="1069"/>
        <w:jc w:val="both"/>
        <w:rPr>
          <w:rFonts w:ascii="Arial" w:hAnsi="Arial" w:cs="Arial"/>
        </w:rPr>
      </w:pPr>
    </w:p>
    <w:p w14:paraId="09CFADA2" w14:textId="77777777" w:rsidR="001468AE" w:rsidRDefault="001468AE" w:rsidP="001468AE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« </w:t>
      </w:r>
      <w:r w:rsidRPr="001468AE">
        <w:rPr>
          <w:rFonts w:ascii="Arial" w:hAnsi="Arial" w:cs="Arial"/>
          <w:b/>
        </w:rPr>
        <w:t>Quelle garantie constitutionnelle pour le pouvoir de suffrage ?</w:t>
      </w:r>
      <w:r>
        <w:rPr>
          <w:rFonts w:ascii="Arial" w:hAnsi="Arial" w:cs="Arial"/>
          <w:b/>
        </w:rPr>
        <w:t> »</w:t>
      </w:r>
      <w:r>
        <w:rPr>
          <w:rFonts w:ascii="Arial" w:hAnsi="Arial" w:cs="Arial"/>
        </w:rPr>
        <w:t xml:space="preserve">, </w:t>
      </w:r>
      <w:r w:rsidRPr="001468AE">
        <w:rPr>
          <w:rFonts w:ascii="Arial" w:hAnsi="Arial" w:cs="Arial"/>
          <w:i/>
        </w:rPr>
        <w:t>in Le juge dans le constitutionnalisme moderne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dir</w:t>
      </w:r>
      <w:proofErr w:type="spellEnd"/>
      <w:r>
        <w:rPr>
          <w:rFonts w:ascii="Arial" w:hAnsi="Arial" w:cs="Arial"/>
        </w:rPr>
        <w:t>. S. Mout</w:t>
      </w:r>
      <w:r w:rsidR="00C2655D">
        <w:rPr>
          <w:rFonts w:ascii="Arial" w:hAnsi="Arial" w:cs="Arial"/>
        </w:rPr>
        <w:t>on), Mare et Martin,</w:t>
      </w:r>
      <w:r>
        <w:rPr>
          <w:rFonts w:ascii="Arial" w:hAnsi="Arial" w:cs="Arial"/>
        </w:rPr>
        <w:t xml:space="preserve"> 2023.</w:t>
      </w:r>
    </w:p>
    <w:p w14:paraId="7F44DD10" w14:textId="77777777" w:rsidR="00C22449" w:rsidRDefault="00C22449" w:rsidP="00C22449">
      <w:pPr>
        <w:pStyle w:val="Paragraphedeliste"/>
        <w:ind w:left="1069"/>
        <w:jc w:val="both"/>
        <w:rPr>
          <w:rFonts w:ascii="Arial" w:hAnsi="Arial" w:cs="Arial"/>
        </w:rPr>
      </w:pPr>
    </w:p>
    <w:p w14:paraId="0FE1BE61" w14:textId="77777777" w:rsidR="00C22449" w:rsidRPr="00C22449" w:rsidRDefault="00C22449" w:rsidP="00C22449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« </w:t>
      </w:r>
      <w:r w:rsidRPr="00C22449">
        <w:rPr>
          <w:rFonts w:ascii="Arial" w:hAnsi="Arial" w:cs="Arial"/>
          <w:b/>
        </w:rPr>
        <w:t xml:space="preserve">Grèves des agents en charge du ramassage des ordures : quels </w:t>
      </w:r>
      <w:r w:rsidRPr="00C22449">
        <w:rPr>
          <w:rFonts w:ascii="Arial" w:hAnsi="Arial" w:cs="Arial"/>
          <w:b/>
        </w:rPr>
        <w:tab/>
        <w:t>pouvoirs de réquisition ?</w:t>
      </w:r>
      <w:r>
        <w:rPr>
          <w:rFonts w:ascii="Arial" w:hAnsi="Arial" w:cs="Arial"/>
          <w:b/>
        </w:rPr>
        <w:t xml:space="preserve"> », </w:t>
      </w:r>
      <w:r w:rsidR="0032034D">
        <w:rPr>
          <w:rFonts w:ascii="Arial" w:hAnsi="Arial" w:cs="Arial"/>
          <w:i/>
        </w:rPr>
        <w:t>B</w:t>
      </w:r>
      <w:r w:rsidRPr="00C22449">
        <w:rPr>
          <w:rFonts w:ascii="Arial" w:hAnsi="Arial" w:cs="Arial"/>
          <w:i/>
        </w:rPr>
        <w:t xml:space="preserve">log </w:t>
      </w:r>
      <w:r w:rsidR="0032034D">
        <w:rPr>
          <w:rFonts w:ascii="Arial" w:hAnsi="Arial" w:cs="Arial"/>
          <w:i/>
        </w:rPr>
        <w:t xml:space="preserve">Le club </w:t>
      </w:r>
      <w:r w:rsidRPr="00C22449">
        <w:rPr>
          <w:rFonts w:ascii="Arial" w:hAnsi="Arial" w:cs="Arial"/>
          <w:i/>
        </w:rPr>
        <w:t>des juristes</w:t>
      </w:r>
      <w:r w:rsidRPr="00C22449">
        <w:rPr>
          <w:rFonts w:ascii="Arial" w:hAnsi="Arial" w:cs="Arial"/>
        </w:rPr>
        <w:t>, 17 mars 2023.</w:t>
      </w:r>
    </w:p>
    <w:p w14:paraId="6251439D" w14:textId="77777777" w:rsidR="001468AE" w:rsidRPr="001468AE" w:rsidRDefault="001468AE" w:rsidP="001468AE">
      <w:pPr>
        <w:pStyle w:val="Paragraphedeliste"/>
        <w:ind w:left="1069"/>
        <w:jc w:val="both"/>
        <w:rPr>
          <w:rFonts w:ascii="Arial" w:hAnsi="Arial" w:cs="Arial"/>
        </w:rPr>
      </w:pPr>
    </w:p>
    <w:p w14:paraId="629BB699" w14:textId="77777777" w:rsidR="001468AE" w:rsidRPr="0009561D" w:rsidRDefault="001468AE" w:rsidP="001468AE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« </w:t>
      </w:r>
      <w:r w:rsidRPr="002E5665">
        <w:rPr>
          <w:rFonts w:ascii="Arial" w:hAnsi="Arial" w:cs="Arial"/>
          <w:b/>
        </w:rPr>
        <w:t>Malaise chez les élus locaux</w:t>
      </w:r>
      <w:r>
        <w:rPr>
          <w:rFonts w:ascii="Arial" w:hAnsi="Arial" w:cs="Arial"/>
          <w:b/>
        </w:rPr>
        <w:t> »</w:t>
      </w:r>
      <w:r w:rsidRPr="002E5665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Pr="0009561D">
        <w:rPr>
          <w:rFonts w:ascii="Arial" w:hAnsi="Arial" w:cs="Arial"/>
          <w:i/>
        </w:rPr>
        <w:t>in</w:t>
      </w:r>
      <w:r w:rsidRPr="0009561D">
        <w:rPr>
          <w:rFonts w:ascii="Arial" w:hAnsi="Arial" w:cs="Arial"/>
        </w:rPr>
        <w:t xml:space="preserve"> </w:t>
      </w:r>
      <w:r w:rsidRPr="00D202D1">
        <w:rPr>
          <w:rFonts w:ascii="Arial" w:hAnsi="Arial" w:cs="Arial"/>
          <w:i/>
        </w:rPr>
        <w:t>Acte du colloque 40</w:t>
      </w:r>
      <w:r w:rsidRPr="00D202D1">
        <w:rPr>
          <w:rFonts w:ascii="Arial" w:hAnsi="Arial" w:cs="Arial"/>
          <w:i/>
          <w:vertAlign w:val="superscript"/>
        </w:rPr>
        <w:t>ème</w:t>
      </w:r>
      <w:r w:rsidRPr="00D202D1">
        <w:rPr>
          <w:rFonts w:ascii="Arial" w:hAnsi="Arial" w:cs="Arial"/>
          <w:i/>
        </w:rPr>
        <w:t xml:space="preserve"> anniversaire des lois de décentralisation </w:t>
      </w:r>
      <w:r w:rsidRPr="0009561D">
        <w:rPr>
          <w:rFonts w:ascii="Arial" w:hAnsi="Arial" w:cs="Arial"/>
        </w:rPr>
        <w:t>(</w:t>
      </w:r>
      <w:proofErr w:type="spellStart"/>
      <w:r w:rsidRPr="0009561D">
        <w:rPr>
          <w:rFonts w:ascii="Arial" w:hAnsi="Arial" w:cs="Arial"/>
        </w:rPr>
        <w:t>dir</w:t>
      </w:r>
      <w:proofErr w:type="spellEnd"/>
      <w:r w:rsidRPr="0009561D">
        <w:rPr>
          <w:rFonts w:ascii="Arial" w:hAnsi="Arial" w:cs="Arial"/>
        </w:rPr>
        <w:t>. D. Guigna</w:t>
      </w:r>
      <w:r>
        <w:rPr>
          <w:rFonts w:ascii="Arial" w:hAnsi="Arial" w:cs="Arial"/>
        </w:rPr>
        <w:t xml:space="preserve">rd), 10-11 mars 2022, </w:t>
      </w:r>
      <w:proofErr w:type="spellStart"/>
      <w:r>
        <w:rPr>
          <w:rFonts w:ascii="Arial" w:hAnsi="Arial" w:cs="Arial"/>
        </w:rPr>
        <w:t>Lexinexis</w:t>
      </w:r>
      <w:proofErr w:type="spellEnd"/>
      <w:r>
        <w:rPr>
          <w:rFonts w:ascii="Arial" w:hAnsi="Arial" w:cs="Arial"/>
        </w:rPr>
        <w:t>, 2023, p. 147</w:t>
      </w:r>
      <w:r w:rsidRPr="0009561D">
        <w:rPr>
          <w:rFonts w:ascii="Arial" w:hAnsi="Arial" w:cs="Arial"/>
        </w:rPr>
        <w:t>.</w:t>
      </w:r>
    </w:p>
    <w:p w14:paraId="0AB90040" w14:textId="77777777" w:rsidR="001468AE" w:rsidRDefault="001468AE" w:rsidP="001468AE">
      <w:pPr>
        <w:pStyle w:val="Paragraphedeliste"/>
        <w:ind w:left="1069"/>
        <w:jc w:val="both"/>
        <w:rPr>
          <w:rFonts w:ascii="Arial" w:hAnsi="Arial" w:cs="Arial"/>
          <w:b/>
        </w:rPr>
      </w:pPr>
    </w:p>
    <w:p w14:paraId="764B439B" w14:textId="77777777" w:rsidR="00750831" w:rsidRPr="00750831" w:rsidRDefault="00750831" w:rsidP="00750831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« </w:t>
      </w:r>
      <w:r w:rsidRPr="00750831">
        <w:rPr>
          <w:rFonts w:ascii="Arial" w:hAnsi="Arial" w:cs="Arial"/>
          <w:b/>
        </w:rPr>
        <w:t>Grève dans les raffineries de carburant : l’Etat ne peut point … mais des leviers d’action existent !</w:t>
      </w:r>
      <w:r>
        <w:rPr>
          <w:rFonts w:ascii="Arial" w:hAnsi="Arial" w:cs="Arial"/>
          <w:b/>
        </w:rPr>
        <w:t> »</w:t>
      </w:r>
      <w:r w:rsidRPr="00750831">
        <w:rPr>
          <w:rFonts w:ascii="Arial" w:hAnsi="Arial" w:cs="Arial"/>
        </w:rPr>
        <w:t xml:space="preserve">, </w:t>
      </w:r>
      <w:r w:rsidRPr="00750831">
        <w:rPr>
          <w:rFonts w:ascii="Arial" w:hAnsi="Arial" w:cs="Arial"/>
          <w:i/>
        </w:rPr>
        <w:t>Le blog des juristes</w:t>
      </w:r>
      <w:r w:rsidRPr="00750831">
        <w:rPr>
          <w:rFonts w:ascii="Arial" w:hAnsi="Arial" w:cs="Arial"/>
        </w:rPr>
        <w:t xml:space="preserve">, </w:t>
      </w:r>
      <w:r w:rsidR="004A23E9">
        <w:rPr>
          <w:rFonts w:ascii="Arial" w:hAnsi="Arial" w:cs="Arial"/>
        </w:rPr>
        <w:t xml:space="preserve">11 </w:t>
      </w:r>
      <w:r w:rsidRPr="00750831">
        <w:rPr>
          <w:rFonts w:ascii="Arial" w:hAnsi="Arial" w:cs="Arial"/>
        </w:rPr>
        <w:t>octobre 2022.</w:t>
      </w:r>
    </w:p>
    <w:p w14:paraId="406D7F87" w14:textId="77777777" w:rsidR="009B1C2E" w:rsidRPr="009B1C2E" w:rsidRDefault="009B1C2E" w:rsidP="009B1C2E">
      <w:pPr>
        <w:pStyle w:val="Paragraphedeliste"/>
        <w:ind w:left="1069"/>
        <w:jc w:val="both"/>
        <w:rPr>
          <w:rFonts w:ascii="Arial" w:eastAsia="SimSun" w:hAnsi="Arial" w:cs="Arial"/>
          <w:b/>
          <w:sz w:val="28"/>
          <w:szCs w:val="28"/>
        </w:rPr>
      </w:pPr>
    </w:p>
    <w:p w14:paraId="43C23F60" w14:textId="77777777" w:rsidR="009B1C2E" w:rsidRPr="009B1C2E" w:rsidRDefault="009B1C2E" w:rsidP="009B1C2E">
      <w:pPr>
        <w:pStyle w:val="Paragraphedeliste"/>
        <w:numPr>
          <w:ilvl w:val="0"/>
          <w:numId w:val="15"/>
        </w:numPr>
        <w:jc w:val="both"/>
        <w:rPr>
          <w:rFonts w:ascii="Arial" w:eastAsia="SimSun" w:hAnsi="Arial" w:cs="Arial"/>
          <w:b/>
          <w:sz w:val="28"/>
          <w:szCs w:val="28"/>
        </w:rPr>
      </w:pPr>
      <w:r w:rsidRPr="009B1C2E">
        <w:rPr>
          <w:rFonts w:ascii="Arial" w:eastAsia="SimSun" w:hAnsi="Arial" w:cs="Arial"/>
          <w:b/>
        </w:rPr>
        <w:t>Le regard des élus sur leur rôle, leur statut et le bilan de la décentralisation : entre gratification et nuages noirs !</w:t>
      </w:r>
      <w:r w:rsidRPr="009B1C2E">
        <w:rPr>
          <w:rFonts w:ascii="Arial" w:hAnsi="Arial" w:cs="Arial"/>
          <w:b/>
        </w:rPr>
        <w:t xml:space="preserve"> </w:t>
      </w:r>
      <w:r w:rsidRPr="009B1C2E">
        <w:rPr>
          <w:rFonts w:ascii="Arial" w:hAnsi="Arial" w:cs="Arial"/>
          <w:i/>
        </w:rPr>
        <w:t>in</w:t>
      </w:r>
      <w:r w:rsidRPr="009B1C2E">
        <w:rPr>
          <w:rFonts w:ascii="Arial" w:hAnsi="Arial" w:cs="Arial"/>
        </w:rPr>
        <w:t xml:space="preserve"> Acte du colloque du GRALE </w:t>
      </w:r>
      <w:r w:rsidRPr="009B1C2E">
        <w:rPr>
          <w:rFonts w:ascii="Arial" w:hAnsi="Arial" w:cs="Arial"/>
          <w:i/>
        </w:rPr>
        <w:t xml:space="preserve">Les journées de l'actualité de l'action publique locale, </w:t>
      </w:r>
      <w:r w:rsidRPr="009B1C2E">
        <w:rPr>
          <w:rFonts w:ascii="Arial" w:hAnsi="Arial" w:cs="Arial"/>
        </w:rPr>
        <w:t>2 juin 2022</w:t>
      </w:r>
      <w:r w:rsidRPr="009B1C2E">
        <w:rPr>
          <w:rFonts w:ascii="Arial" w:hAnsi="Arial" w:cs="Arial"/>
          <w:i/>
        </w:rPr>
        <w:t xml:space="preserve"> </w:t>
      </w:r>
      <w:r w:rsidRPr="009B1C2E">
        <w:rPr>
          <w:rFonts w:ascii="Arial" w:hAnsi="Arial" w:cs="Arial"/>
        </w:rPr>
        <w:t>(</w:t>
      </w:r>
      <w:proofErr w:type="spellStart"/>
      <w:r w:rsidRPr="009B1C2E">
        <w:rPr>
          <w:rFonts w:ascii="Arial" w:hAnsi="Arial" w:cs="Arial"/>
        </w:rPr>
        <w:t>dir</w:t>
      </w:r>
      <w:proofErr w:type="spellEnd"/>
      <w:r w:rsidRPr="009B1C2E">
        <w:rPr>
          <w:rFonts w:ascii="Arial" w:hAnsi="Arial" w:cs="Arial"/>
        </w:rPr>
        <w:t>. F. Crouzatier-D</w:t>
      </w:r>
      <w:r w:rsidR="001468AE">
        <w:rPr>
          <w:rFonts w:ascii="Arial" w:hAnsi="Arial" w:cs="Arial"/>
        </w:rPr>
        <w:t xml:space="preserve">urand et A. </w:t>
      </w:r>
      <w:proofErr w:type="spellStart"/>
      <w:r w:rsidR="001468AE">
        <w:rPr>
          <w:rFonts w:ascii="Arial" w:hAnsi="Arial" w:cs="Arial"/>
        </w:rPr>
        <w:t>Rainaud</w:t>
      </w:r>
      <w:proofErr w:type="spellEnd"/>
      <w:r w:rsidR="001468AE">
        <w:rPr>
          <w:rFonts w:ascii="Arial" w:hAnsi="Arial" w:cs="Arial"/>
        </w:rPr>
        <w:t>),</w:t>
      </w:r>
      <w:r w:rsidRPr="009B1C2E">
        <w:rPr>
          <w:rFonts w:ascii="Arial" w:hAnsi="Arial" w:cs="Arial"/>
        </w:rPr>
        <w:t xml:space="preserve"> </w:t>
      </w:r>
      <w:r w:rsidRPr="009B1C2E">
        <w:rPr>
          <w:rFonts w:ascii="Arial" w:hAnsi="Arial" w:cs="Arial"/>
          <w:i/>
        </w:rPr>
        <w:t>Revue Pouvoirs locaux</w:t>
      </w:r>
      <w:r w:rsidR="001468AE">
        <w:rPr>
          <w:rFonts w:ascii="Arial" w:hAnsi="Arial" w:cs="Arial"/>
          <w:i/>
        </w:rPr>
        <w:t xml:space="preserve"> </w:t>
      </w:r>
      <w:r w:rsidR="001468AE" w:rsidRPr="001468AE">
        <w:rPr>
          <w:rFonts w:ascii="Arial" w:hAnsi="Arial" w:cs="Arial"/>
        </w:rPr>
        <w:t>n° 121, nov.</w:t>
      </w:r>
      <w:r w:rsidRPr="001468AE">
        <w:rPr>
          <w:rFonts w:ascii="Arial" w:hAnsi="Arial" w:cs="Arial"/>
        </w:rPr>
        <w:t xml:space="preserve"> </w:t>
      </w:r>
      <w:r w:rsidRPr="009B1C2E">
        <w:rPr>
          <w:rFonts w:ascii="Arial" w:hAnsi="Arial" w:cs="Arial"/>
        </w:rPr>
        <w:t>2022</w:t>
      </w:r>
      <w:r w:rsidR="001468AE">
        <w:rPr>
          <w:rFonts w:ascii="Arial" w:hAnsi="Arial" w:cs="Arial"/>
        </w:rPr>
        <w:t>, p. 69</w:t>
      </w:r>
      <w:r w:rsidRPr="009B1C2E">
        <w:rPr>
          <w:rFonts w:ascii="Arial" w:hAnsi="Arial" w:cs="Arial"/>
        </w:rPr>
        <w:t>.</w:t>
      </w:r>
    </w:p>
    <w:p w14:paraId="0E061DD8" w14:textId="77777777" w:rsidR="009B1C2E" w:rsidRPr="009B1C2E" w:rsidRDefault="009B1C2E" w:rsidP="009B1C2E">
      <w:pPr>
        <w:pStyle w:val="Paragraphedeliste"/>
        <w:ind w:left="1069"/>
        <w:jc w:val="both"/>
        <w:rPr>
          <w:rFonts w:ascii="Arial" w:hAnsi="Arial" w:cs="Arial"/>
          <w:b/>
          <w:u w:val="single"/>
        </w:rPr>
      </w:pPr>
    </w:p>
    <w:p w14:paraId="1BB3A463" w14:textId="77777777" w:rsidR="006C79CF" w:rsidRPr="006C79CF" w:rsidRDefault="006C79CF" w:rsidP="009B1C2E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</w:rPr>
        <w:t>« </w:t>
      </w:r>
      <w:r w:rsidRPr="00EC3608">
        <w:rPr>
          <w:rFonts w:ascii="Arial" w:hAnsi="Arial" w:cs="Arial"/>
          <w:b/>
          <w:bCs/>
        </w:rPr>
        <w:t xml:space="preserve">Le mariage de l’abstention et </w:t>
      </w:r>
      <w:r>
        <w:rPr>
          <w:rFonts w:ascii="Arial" w:hAnsi="Arial" w:cs="Arial"/>
          <w:b/>
          <w:bCs/>
        </w:rPr>
        <w:t xml:space="preserve">de </w:t>
      </w:r>
      <w:r w:rsidRPr="00EC3608">
        <w:rPr>
          <w:rFonts w:ascii="Arial" w:hAnsi="Arial" w:cs="Arial"/>
          <w:b/>
          <w:bCs/>
        </w:rPr>
        <w:t>la sincérité du scrutin : Une union … prudente et à trois !</w:t>
      </w:r>
      <w:r>
        <w:rPr>
          <w:rFonts w:ascii="Arial" w:hAnsi="Arial" w:cs="Arial"/>
          <w:b/>
          <w:bCs/>
        </w:rPr>
        <w:t> »</w:t>
      </w:r>
      <w:r w:rsidRPr="00EC3608">
        <w:rPr>
          <w:rFonts w:ascii="Arial" w:hAnsi="Arial" w:cs="Arial"/>
          <w:b/>
          <w:bCs/>
        </w:rPr>
        <w:t xml:space="preserve"> </w:t>
      </w:r>
      <w:r w:rsidRPr="006C79CF">
        <w:rPr>
          <w:rFonts w:ascii="Arial" w:hAnsi="Arial" w:cs="Arial"/>
          <w:bCs/>
        </w:rPr>
        <w:t xml:space="preserve">(avec M. Bros), </w:t>
      </w:r>
      <w:r w:rsidRPr="00EC3608">
        <w:rPr>
          <w:rFonts w:ascii="Arial" w:hAnsi="Arial" w:cs="Arial"/>
          <w:bCs/>
          <w:i/>
        </w:rPr>
        <w:t>Revue française de droit constitutionnel (RFDC)</w:t>
      </w:r>
      <w:r w:rsidRPr="00EC3608">
        <w:rPr>
          <w:rFonts w:ascii="Arial" w:hAnsi="Arial" w:cs="Arial"/>
          <w:bCs/>
        </w:rPr>
        <w:t>, supplément électronique n°</w:t>
      </w:r>
      <w:r>
        <w:rPr>
          <w:rFonts w:ascii="Arial" w:hAnsi="Arial" w:cs="Arial"/>
          <w:bCs/>
        </w:rPr>
        <w:t xml:space="preserve"> </w:t>
      </w:r>
      <w:r w:rsidRPr="00EC3608">
        <w:rPr>
          <w:rFonts w:ascii="Arial" w:hAnsi="Arial" w:cs="Arial"/>
          <w:bCs/>
        </w:rPr>
        <w:t xml:space="preserve">129, </w:t>
      </w:r>
      <w:r>
        <w:rPr>
          <w:rFonts w:ascii="Arial" w:hAnsi="Arial" w:cs="Arial"/>
          <w:bCs/>
        </w:rPr>
        <w:t xml:space="preserve">mars </w:t>
      </w:r>
      <w:r w:rsidRPr="00EC3608">
        <w:rPr>
          <w:rFonts w:ascii="Arial" w:hAnsi="Arial" w:cs="Arial"/>
          <w:bCs/>
        </w:rPr>
        <w:t>2022</w:t>
      </w:r>
      <w:r>
        <w:rPr>
          <w:rFonts w:ascii="Arial" w:hAnsi="Arial" w:cs="Arial"/>
          <w:bCs/>
        </w:rPr>
        <w:t>, p. e19</w:t>
      </w:r>
      <w:r w:rsidRPr="00EC3608">
        <w:rPr>
          <w:rFonts w:ascii="Arial" w:hAnsi="Arial" w:cs="Arial"/>
          <w:bCs/>
        </w:rPr>
        <w:t>.</w:t>
      </w:r>
    </w:p>
    <w:p w14:paraId="55B6374A" w14:textId="77777777" w:rsidR="006C79CF" w:rsidRDefault="006C79CF" w:rsidP="006C79CF">
      <w:pPr>
        <w:pStyle w:val="Paragraphedeliste"/>
        <w:ind w:left="1069"/>
        <w:jc w:val="both"/>
        <w:rPr>
          <w:rFonts w:ascii="Arial" w:hAnsi="Arial" w:cs="Arial"/>
          <w:b/>
          <w:u w:val="single"/>
        </w:rPr>
      </w:pPr>
    </w:p>
    <w:p w14:paraId="4A73FD1B" w14:textId="77777777" w:rsidR="009C735B" w:rsidRPr="009C735B" w:rsidRDefault="006C79CF" w:rsidP="009B1C2E">
      <w:pPr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9C735B">
        <w:rPr>
          <w:rFonts w:ascii="Arial" w:hAnsi="Arial" w:cs="Arial"/>
          <w:b/>
          <w:sz w:val="24"/>
          <w:szCs w:val="24"/>
        </w:rPr>
        <w:t xml:space="preserve"> </w:t>
      </w:r>
      <w:r w:rsidR="009C735B" w:rsidRPr="009C735B">
        <w:rPr>
          <w:rFonts w:ascii="Arial" w:hAnsi="Arial" w:cs="Arial"/>
          <w:b/>
          <w:sz w:val="24"/>
          <w:szCs w:val="24"/>
        </w:rPr>
        <w:t>« Derrière le respect de la dignité de la personne humaine, le retour du gouvernement des juges ? </w:t>
      </w:r>
      <w:r w:rsidR="009C735B" w:rsidRPr="009C735B">
        <w:rPr>
          <w:rFonts w:ascii="Arial" w:hAnsi="Arial" w:cs="Arial"/>
          <w:sz w:val="24"/>
          <w:szCs w:val="24"/>
        </w:rPr>
        <w:t>»</w:t>
      </w:r>
      <w:r w:rsidR="00874EBD">
        <w:rPr>
          <w:rFonts w:ascii="Arial" w:hAnsi="Arial" w:cs="Arial"/>
          <w:sz w:val="24"/>
          <w:szCs w:val="24"/>
        </w:rPr>
        <w:t xml:space="preserve"> (Tribune)</w:t>
      </w:r>
      <w:r w:rsidR="00721058">
        <w:rPr>
          <w:rFonts w:ascii="Arial" w:hAnsi="Arial" w:cs="Arial"/>
          <w:sz w:val="24"/>
          <w:szCs w:val="24"/>
        </w:rPr>
        <w:t>,</w:t>
      </w:r>
      <w:r w:rsidR="007B6BB0">
        <w:rPr>
          <w:rFonts w:ascii="Arial" w:hAnsi="Arial" w:cs="Arial"/>
          <w:sz w:val="24"/>
          <w:szCs w:val="24"/>
        </w:rPr>
        <w:t xml:space="preserve"> </w:t>
      </w:r>
      <w:r w:rsidR="009C735B" w:rsidRPr="009C735B">
        <w:rPr>
          <w:rFonts w:ascii="Arial" w:hAnsi="Arial" w:cs="Arial"/>
          <w:i/>
          <w:sz w:val="24"/>
          <w:szCs w:val="24"/>
        </w:rPr>
        <w:t>AJDA</w:t>
      </w:r>
      <w:r w:rsidR="00BA424F">
        <w:rPr>
          <w:rFonts w:ascii="Arial" w:hAnsi="Arial" w:cs="Arial"/>
          <w:sz w:val="24"/>
          <w:szCs w:val="24"/>
        </w:rPr>
        <w:t xml:space="preserve"> </w:t>
      </w:r>
      <w:r w:rsidR="00721058">
        <w:rPr>
          <w:rFonts w:ascii="Arial" w:hAnsi="Arial" w:cs="Arial"/>
          <w:sz w:val="24"/>
          <w:szCs w:val="24"/>
        </w:rPr>
        <w:t xml:space="preserve">21 </w:t>
      </w:r>
      <w:r w:rsidR="00BA424F">
        <w:rPr>
          <w:rFonts w:ascii="Arial" w:hAnsi="Arial" w:cs="Arial"/>
          <w:sz w:val="24"/>
          <w:szCs w:val="24"/>
        </w:rPr>
        <w:t>févr. 2022</w:t>
      </w:r>
      <w:r w:rsidR="00721058">
        <w:rPr>
          <w:rFonts w:ascii="Arial" w:hAnsi="Arial" w:cs="Arial"/>
          <w:sz w:val="24"/>
          <w:szCs w:val="24"/>
        </w:rPr>
        <w:t>, p. 305</w:t>
      </w:r>
      <w:r w:rsidR="009C735B" w:rsidRPr="009C735B">
        <w:rPr>
          <w:rFonts w:ascii="Arial" w:hAnsi="Arial" w:cs="Arial"/>
          <w:sz w:val="24"/>
          <w:szCs w:val="24"/>
        </w:rPr>
        <w:t>.</w:t>
      </w:r>
    </w:p>
    <w:p w14:paraId="5EC1CBE0" w14:textId="77777777" w:rsidR="00EC3608" w:rsidRPr="00EC3608" w:rsidRDefault="00EC3608" w:rsidP="00EC3608">
      <w:pPr>
        <w:pStyle w:val="Paragraphedeliste"/>
        <w:ind w:left="1069"/>
        <w:jc w:val="both"/>
        <w:rPr>
          <w:rFonts w:ascii="Arial" w:hAnsi="Arial" w:cs="Arial"/>
          <w:b/>
          <w:u w:val="single"/>
        </w:rPr>
      </w:pPr>
    </w:p>
    <w:p w14:paraId="4BB72CC3" w14:textId="77777777" w:rsidR="00EC3608" w:rsidRDefault="00B46C81" w:rsidP="009B1C2E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« </w:t>
      </w:r>
      <w:r w:rsidR="008068B0" w:rsidRPr="00EC3608">
        <w:rPr>
          <w:rFonts w:ascii="Arial" w:hAnsi="Arial" w:cs="Arial"/>
          <w:b/>
        </w:rPr>
        <w:t>A propos du rôle de l’élu local : les tourments d’un élu en charge de politiques culturelles</w:t>
      </w:r>
      <w:r>
        <w:rPr>
          <w:rFonts w:ascii="Arial" w:hAnsi="Arial" w:cs="Arial"/>
          <w:b/>
        </w:rPr>
        <w:t> »</w:t>
      </w:r>
      <w:r w:rsidR="008068B0" w:rsidRPr="00EC3608">
        <w:rPr>
          <w:rFonts w:ascii="Arial" w:hAnsi="Arial" w:cs="Arial"/>
        </w:rPr>
        <w:t>,</w:t>
      </w:r>
      <w:r w:rsidR="008068B0" w:rsidRPr="00EC3608">
        <w:rPr>
          <w:rFonts w:ascii="Arial" w:hAnsi="Arial" w:cs="Arial"/>
          <w:b/>
        </w:rPr>
        <w:t xml:space="preserve"> </w:t>
      </w:r>
      <w:r w:rsidR="008068B0" w:rsidRPr="00EC3608">
        <w:rPr>
          <w:rFonts w:ascii="Arial" w:hAnsi="Arial" w:cs="Arial"/>
          <w:i/>
        </w:rPr>
        <w:t>Journal du droit administratif</w:t>
      </w:r>
      <w:r w:rsidR="008068B0" w:rsidRPr="00EC3608">
        <w:rPr>
          <w:rFonts w:ascii="Arial" w:hAnsi="Arial" w:cs="Arial"/>
        </w:rPr>
        <w:t xml:space="preserve">, </w:t>
      </w:r>
      <w:r w:rsidR="0036044E" w:rsidRPr="00EC3608">
        <w:rPr>
          <w:rFonts w:ascii="Arial" w:hAnsi="Arial" w:cs="Arial"/>
        </w:rPr>
        <w:t>n° spécial sur les 4</w:t>
      </w:r>
      <w:r w:rsidR="00FE6E9B">
        <w:rPr>
          <w:rFonts w:ascii="Arial" w:hAnsi="Arial" w:cs="Arial"/>
        </w:rPr>
        <w:t>0 ans des lois décentralisation et</w:t>
      </w:r>
      <w:r w:rsidR="0036044E" w:rsidRPr="00EC3608">
        <w:rPr>
          <w:rFonts w:ascii="Arial" w:hAnsi="Arial" w:cs="Arial"/>
        </w:rPr>
        <w:t xml:space="preserve"> </w:t>
      </w:r>
      <w:proofErr w:type="spellStart"/>
      <w:r w:rsidR="00FE6E9B" w:rsidRPr="00131976">
        <w:rPr>
          <w:rFonts w:ascii="Arial" w:hAnsi="Arial" w:cs="Arial"/>
          <w:i/>
        </w:rPr>
        <w:t>in</w:t>
      </w:r>
      <w:proofErr w:type="spellEnd"/>
      <w:r w:rsidR="00FE6E9B" w:rsidRPr="00131976">
        <w:rPr>
          <w:rFonts w:ascii="Arial" w:hAnsi="Arial" w:cs="Arial"/>
          <w:i/>
        </w:rPr>
        <w:t xml:space="preserve"> 40 regards sur 40 ans de décentralisation</w:t>
      </w:r>
      <w:r w:rsidR="006C79CF">
        <w:rPr>
          <w:rFonts w:ascii="Arial" w:hAnsi="Arial" w:cs="Arial"/>
          <w:i/>
        </w:rPr>
        <w:t xml:space="preserve"> </w:t>
      </w:r>
      <w:r w:rsidR="006C79CF" w:rsidRPr="006C79CF">
        <w:rPr>
          <w:rFonts w:ascii="Arial" w:hAnsi="Arial" w:cs="Arial"/>
        </w:rPr>
        <w:t>(</w:t>
      </w:r>
      <w:proofErr w:type="spellStart"/>
      <w:r w:rsidR="006C79CF" w:rsidRPr="006C79CF">
        <w:rPr>
          <w:rFonts w:ascii="Arial" w:hAnsi="Arial" w:cs="Arial"/>
        </w:rPr>
        <w:t>dir</w:t>
      </w:r>
      <w:proofErr w:type="spellEnd"/>
      <w:r w:rsidR="006C79CF" w:rsidRPr="006C79CF">
        <w:rPr>
          <w:rFonts w:ascii="Arial" w:hAnsi="Arial" w:cs="Arial"/>
        </w:rPr>
        <w:t xml:space="preserve">. F. Crouzatier-Durand, M. </w:t>
      </w:r>
      <w:proofErr w:type="spellStart"/>
      <w:r w:rsidR="006C79CF" w:rsidRPr="006C79CF">
        <w:rPr>
          <w:rFonts w:ascii="Arial" w:hAnsi="Arial" w:cs="Arial"/>
        </w:rPr>
        <w:t>Touzeil-Divinia</w:t>
      </w:r>
      <w:proofErr w:type="spellEnd"/>
      <w:r w:rsidR="006C79CF" w:rsidRPr="006C79CF">
        <w:rPr>
          <w:rFonts w:ascii="Arial" w:hAnsi="Arial" w:cs="Arial"/>
        </w:rPr>
        <w:t>)</w:t>
      </w:r>
      <w:r w:rsidR="00FE6E9B">
        <w:rPr>
          <w:rFonts w:ascii="Arial" w:hAnsi="Arial" w:cs="Arial"/>
        </w:rPr>
        <w:t>, Ed. L’Epitoge,</w:t>
      </w:r>
      <w:r w:rsidR="00C60E9A" w:rsidRPr="00EC3608">
        <w:rPr>
          <w:rFonts w:ascii="Arial" w:hAnsi="Arial" w:cs="Arial"/>
        </w:rPr>
        <w:t xml:space="preserve"> 2022</w:t>
      </w:r>
      <w:r w:rsidR="00283244">
        <w:rPr>
          <w:rFonts w:ascii="Arial" w:hAnsi="Arial" w:cs="Arial"/>
        </w:rPr>
        <w:t>, p. 291</w:t>
      </w:r>
      <w:r w:rsidR="008068B0" w:rsidRPr="00EC3608">
        <w:rPr>
          <w:rFonts w:ascii="Arial" w:hAnsi="Arial" w:cs="Arial"/>
        </w:rPr>
        <w:t>.</w:t>
      </w:r>
    </w:p>
    <w:p w14:paraId="4D3D0D41" w14:textId="77777777" w:rsidR="00EC3608" w:rsidRPr="00EC3608" w:rsidRDefault="00EC3608" w:rsidP="00EC3608">
      <w:pPr>
        <w:pStyle w:val="Paragraphedeliste"/>
        <w:rPr>
          <w:rFonts w:ascii="Arial" w:hAnsi="Arial" w:cs="Arial"/>
          <w:b/>
        </w:rPr>
      </w:pPr>
    </w:p>
    <w:p w14:paraId="3A325D57" w14:textId="77777777" w:rsidR="00EC3608" w:rsidRPr="00EC3608" w:rsidRDefault="00F86F84" w:rsidP="009B1C2E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u w:val="single"/>
        </w:rPr>
      </w:pPr>
      <w:r w:rsidRPr="00EC3608">
        <w:rPr>
          <w:rFonts w:ascii="Arial" w:hAnsi="Arial" w:cs="Arial"/>
          <w:b/>
        </w:rPr>
        <w:t>« Pourquoi le droit électoral est-il délaissé ? »</w:t>
      </w:r>
      <w:r w:rsidRPr="00EC3608">
        <w:rPr>
          <w:rFonts w:ascii="Arial" w:hAnsi="Arial" w:cs="Arial"/>
        </w:rPr>
        <w:t xml:space="preserve">, Introduction aux Actes de la Journée décentralisée de l’AFDC « Représentation et Gouvernement : Quels </w:t>
      </w:r>
      <w:r w:rsidRPr="00EC3608">
        <w:rPr>
          <w:rFonts w:ascii="Arial" w:hAnsi="Arial" w:cs="Arial"/>
          <w:bCs/>
        </w:rPr>
        <w:t>modèles électoraux ? »</w:t>
      </w:r>
      <w:r w:rsidRPr="00EC3608">
        <w:rPr>
          <w:rFonts w:ascii="Arial" w:hAnsi="Arial" w:cs="Arial"/>
        </w:rPr>
        <w:t>, Université Toulou</w:t>
      </w:r>
      <w:r w:rsidR="00BA424F">
        <w:rPr>
          <w:rFonts w:ascii="Arial" w:hAnsi="Arial" w:cs="Arial"/>
        </w:rPr>
        <w:t>se 1 Capitole, déc</w:t>
      </w:r>
      <w:r w:rsidR="006C79CF">
        <w:rPr>
          <w:rFonts w:ascii="Arial" w:hAnsi="Arial" w:cs="Arial"/>
        </w:rPr>
        <w:t>embre 2019, Mare et Martin,</w:t>
      </w:r>
      <w:r w:rsidRPr="00EC3608">
        <w:rPr>
          <w:rFonts w:ascii="Arial" w:hAnsi="Arial" w:cs="Arial"/>
        </w:rPr>
        <w:t xml:space="preserve"> 2022.</w:t>
      </w:r>
    </w:p>
    <w:p w14:paraId="3933AD92" w14:textId="77777777" w:rsidR="00EC3608" w:rsidRPr="00EC3608" w:rsidRDefault="00EC3608" w:rsidP="00EC3608">
      <w:pPr>
        <w:pStyle w:val="Paragraphedeliste"/>
        <w:rPr>
          <w:rFonts w:ascii="Arial" w:hAnsi="Arial" w:cs="Arial"/>
          <w:b/>
          <w:iCs/>
        </w:rPr>
      </w:pPr>
    </w:p>
    <w:p w14:paraId="0E968126" w14:textId="77777777" w:rsidR="00EC3608" w:rsidRPr="00EC3608" w:rsidRDefault="00C60E9A" w:rsidP="009B1C2E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u w:val="single"/>
        </w:rPr>
      </w:pPr>
      <w:r w:rsidRPr="00EC3608">
        <w:rPr>
          <w:rFonts w:ascii="Arial" w:hAnsi="Arial" w:cs="Arial"/>
          <w:b/>
        </w:rPr>
        <w:t>« Le régime du personnel des services publics industriels et commerciaux, expression d’un droit public du travail »</w:t>
      </w:r>
      <w:r w:rsidRPr="00EC3608">
        <w:rPr>
          <w:rFonts w:ascii="Arial" w:hAnsi="Arial" w:cs="Arial"/>
        </w:rPr>
        <w:t xml:space="preserve">, </w:t>
      </w:r>
      <w:r w:rsidR="00BA424F" w:rsidRPr="00BA424F">
        <w:rPr>
          <w:rFonts w:ascii="Arial" w:hAnsi="Arial" w:cs="Arial"/>
          <w:i/>
        </w:rPr>
        <w:t>Semaine juridique édition Administrations et collectivités territoriales</w:t>
      </w:r>
      <w:r w:rsidR="00BA424F">
        <w:rPr>
          <w:rFonts w:ascii="Arial" w:hAnsi="Arial" w:cs="Arial"/>
        </w:rPr>
        <w:t xml:space="preserve"> (</w:t>
      </w:r>
      <w:r w:rsidRPr="00EC3608">
        <w:rPr>
          <w:rFonts w:ascii="Arial" w:hAnsi="Arial" w:cs="Arial"/>
          <w:i/>
        </w:rPr>
        <w:t>JCP A</w:t>
      </w:r>
      <w:r w:rsidR="00BA424F">
        <w:rPr>
          <w:rFonts w:ascii="Arial" w:hAnsi="Arial" w:cs="Arial"/>
          <w:i/>
        </w:rPr>
        <w:t>)</w:t>
      </w:r>
      <w:r w:rsidRPr="00EC3608">
        <w:rPr>
          <w:rFonts w:ascii="Arial" w:hAnsi="Arial" w:cs="Arial"/>
          <w:i/>
        </w:rPr>
        <w:t>,</w:t>
      </w:r>
      <w:r w:rsidR="00BA424F">
        <w:rPr>
          <w:rFonts w:ascii="Arial" w:hAnsi="Arial" w:cs="Arial"/>
        </w:rPr>
        <w:t xml:space="preserve"> </w:t>
      </w:r>
      <w:r w:rsidR="00A70406">
        <w:rPr>
          <w:rFonts w:ascii="Arial" w:hAnsi="Arial" w:cs="Arial"/>
        </w:rPr>
        <w:t xml:space="preserve">n°6, 11 </w:t>
      </w:r>
      <w:r w:rsidR="00BA424F">
        <w:rPr>
          <w:rFonts w:ascii="Arial" w:hAnsi="Arial" w:cs="Arial"/>
        </w:rPr>
        <w:t>févr</w:t>
      </w:r>
      <w:r w:rsidRPr="00EC3608">
        <w:rPr>
          <w:rFonts w:ascii="Arial" w:hAnsi="Arial" w:cs="Arial"/>
        </w:rPr>
        <w:t>. 2022</w:t>
      </w:r>
      <w:r w:rsidR="000D45DD">
        <w:rPr>
          <w:rFonts w:ascii="Arial" w:hAnsi="Arial" w:cs="Arial"/>
        </w:rPr>
        <w:t>, n° 2048</w:t>
      </w:r>
      <w:r w:rsidRPr="00EC3608">
        <w:rPr>
          <w:rFonts w:ascii="Arial" w:hAnsi="Arial" w:cs="Arial"/>
        </w:rPr>
        <w:t>.</w:t>
      </w:r>
    </w:p>
    <w:p w14:paraId="3EE550BE" w14:textId="77777777" w:rsidR="00EC3608" w:rsidRPr="00EC3608" w:rsidRDefault="00EC3608" w:rsidP="00EC3608">
      <w:pPr>
        <w:pStyle w:val="Paragraphedeliste"/>
        <w:rPr>
          <w:rFonts w:ascii="Arial" w:hAnsi="Arial" w:cs="Arial"/>
          <w:b/>
        </w:rPr>
      </w:pPr>
    </w:p>
    <w:p w14:paraId="7E575CDD" w14:textId="77777777" w:rsidR="00EC3608" w:rsidRPr="00EC3608" w:rsidRDefault="0036044E" w:rsidP="009B1C2E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u w:val="single"/>
        </w:rPr>
      </w:pPr>
      <w:r w:rsidRPr="00EC3608">
        <w:rPr>
          <w:rFonts w:ascii="Arial" w:hAnsi="Arial" w:cs="Arial"/>
          <w:b/>
        </w:rPr>
        <w:t xml:space="preserve">Note sous ordonnance en référé CE, 11 juin 2021, « Clémentine </w:t>
      </w:r>
      <w:proofErr w:type="spellStart"/>
      <w:r w:rsidRPr="00EC3608">
        <w:rPr>
          <w:rFonts w:ascii="Arial" w:hAnsi="Arial" w:cs="Arial"/>
          <w:b/>
        </w:rPr>
        <w:t>Autain</w:t>
      </w:r>
      <w:proofErr w:type="spellEnd"/>
      <w:r w:rsidRPr="00EC3608">
        <w:rPr>
          <w:rFonts w:ascii="Arial" w:hAnsi="Arial" w:cs="Arial"/>
          <w:b/>
        </w:rPr>
        <w:t> : La liberté de réunion électorale et de manifestation à l’épreuve de l’épidémie de Covid 19</w:t>
      </w:r>
      <w:r w:rsidR="00BA424F">
        <w:rPr>
          <w:rFonts w:ascii="Arial" w:hAnsi="Arial" w:cs="Arial"/>
          <w:b/>
        </w:rPr>
        <w:t> »</w:t>
      </w:r>
      <w:r w:rsidRPr="00EC3608">
        <w:rPr>
          <w:rFonts w:ascii="Arial" w:hAnsi="Arial" w:cs="Arial"/>
        </w:rPr>
        <w:t xml:space="preserve">, </w:t>
      </w:r>
      <w:r w:rsidRPr="00EC3608">
        <w:rPr>
          <w:rFonts w:ascii="Arial" w:hAnsi="Arial" w:cs="Arial"/>
          <w:i/>
        </w:rPr>
        <w:t>AJDA</w:t>
      </w:r>
      <w:r w:rsidRPr="00EC3608">
        <w:rPr>
          <w:rFonts w:ascii="Arial" w:hAnsi="Arial" w:cs="Arial"/>
        </w:rPr>
        <w:t xml:space="preserve"> </w:t>
      </w:r>
      <w:r w:rsidR="00E91652" w:rsidRPr="00EC3608">
        <w:rPr>
          <w:rFonts w:ascii="Arial" w:hAnsi="Arial" w:cs="Arial"/>
        </w:rPr>
        <w:t xml:space="preserve">8 </w:t>
      </w:r>
      <w:r w:rsidRPr="00EC3608">
        <w:rPr>
          <w:rFonts w:ascii="Arial" w:hAnsi="Arial" w:cs="Arial"/>
        </w:rPr>
        <w:t>nov. 2021</w:t>
      </w:r>
      <w:r w:rsidR="00E91652" w:rsidRPr="00EC3608">
        <w:rPr>
          <w:rFonts w:ascii="Arial" w:hAnsi="Arial" w:cs="Arial"/>
        </w:rPr>
        <w:t>, n° 38, p. 2218</w:t>
      </w:r>
      <w:r w:rsidRPr="00EC3608">
        <w:rPr>
          <w:rFonts w:ascii="Arial" w:hAnsi="Arial" w:cs="Arial"/>
        </w:rPr>
        <w:t>.</w:t>
      </w:r>
    </w:p>
    <w:p w14:paraId="7892944D" w14:textId="77777777" w:rsidR="00EC3608" w:rsidRPr="00EC3608" w:rsidRDefault="00EC3608" w:rsidP="00EC3608">
      <w:pPr>
        <w:pStyle w:val="Paragraphedeliste"/>
        <w:rPr>
          <w:rFonts w:ascii="Arial" w:hAnsi="Arial" w:cs="Arial"/>
          <w:b/>
        </w:rPr>
      </w:pPr>
    </w:p>
    <w:p w14:paraId="2A503E4B" w14:textId="77777777" w:rsidR="00EC3608" w:rsidRPr="00EC3608" w:rsidRDefault="00B44EF4" w:rsidP="009B1C2E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u w:val="single"/>
        </w:rPr>
      </w:pPr>
      <w:r w:rsidRPr="00EC3608">
        <w:rPr>
          <w:rFonts w:ascii="Arial" w:hAnsi="Arial" w:cs="Arial"/>
          <w:b/>
        </w:rPr>
        <w:t>« L’application mobile sur le suivi des é</w:t>
      </w:r>
      <w:r w:rsidR="00B46C81">
        <w:rPr>
          <w:rFonts w:ascii="Arial" w:hAnsi="Arial" w:cs="Arial"/>
          <w:b/>
        </w:rPr>
        <w:t xml:space="preserve">lections en temps réel : de la </w:t>
      </w:r>
      <w:r w:rsidRPr="00EC3608">
        <w:rPr>
          <w:rFonts w:ascii="Arial" w:hAnsi="Arial" w:cs="Arial"/>
          <w:b/>
        </w:rPr>
        <w:t>Catalogne aujourd’hui à la France demain ? »</w:t>
      </w:r>
      <w:r w:rsidRPr="00EC3608">
        <w:rPr>
          <w:rFonts w:ascii="Arial" w:hAnsi="Arial" w:cs="Arial"/>
        </w:rPr>
        <w:t xml:space="preserve"> (avec C. Colin), in </w:t>
      </w:r>
      <w:r w:rsidR="00EC3608">
        <w:rPr>
          <w:rFonts w:ascii="Arial" w:hAnsi="Arial" w:cs="Arial"/>
          <w:i/>
        </w:rPr>
        <w:t xml:space="preserve">Le blog </w:t>
      </w:r>
      <w:r w:rsidRPr="00EC3608">
        <w:rPr>
          <w:rFonts w:ascii="Arial" w:hAnsi="Arial" w:cs="Arial"/>
          <w:i/>
        </w:rPr>
        <w:t>du droit électoral</w:t>
      </w:r>
      <w:r w:rsidRPr="00EC3608">
        <w:rPr>
          <w:rFonts w:ascii="Arial" w:hAnsi="Arial" w:cs="Arial"/>
        </w:rPr>
        <w:t>, 8 avril 2021.</w:t>
      </w:r>
    </w:p>
    <w:p w14:paraId="63728182" w14:textId="77777777" w:rsidR="00EC3608" w:rsidRPr="00EC3608" w:rsidRDefault="00EC3608" w:rsidP="00EC3608">
      <w:pPr>
        <w:pStyle w:val="Paragraphedeliste"/>
        <w:rPr>
          <w:rFonts w:ascii="Arial" w:hAnsi="Arial" w:cs="Arial"/>
          <w:b/>
        </w:rPr>
      </w:pPr>
    </w:p>
    <w:p w14:paraId="3ADF5642" w14:textId="77777777" w:rsidR="00EC3608" w:rsidRPr="00EC3608" w:rsidRDefault="009C5864" w:rsidP="009B1C2E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u w:val="single"/>
        </w:rPr>
      </w:pPr>
      <w:r w:rsidRPr="00EC3608">
        <w:rPr>
          <w:rFonts w:ascii="Arial" w:hAnsi="Arial" w:cs="Arial"/>
          <w:b/>
        </w:rPr>
        <w:t xml:space="preserve">« Pour la réduction du nombre de parlementaires », </w:t>
      </w:r>
      <w:r w:rsidR="00B46C81">
        <w:rPr>
          <w:rFonts w:ascii="Arial" w:hAnsi="Arial" w:cs="Arial"/>
          <w:i/>
        </w:rPr>
        <w:t xml:space="preserve">in Mélanges </w:t>
      </w:r>
      <w:r w:rsidRPr="00EC3608">
        <w:rPr>
          <w:rFonts w:ascii="Arial" w:hAnsi="Arial" w:cs="Arial"/>
          <w:i/>
        </w:rPr>
        <w:t xml:space="preserve">Christian </w:t>
      </w:r>
      <w:proofErr w:type="spellStart"/>
      <w:r w:rsidRPr="00EC3608">
        <w:rPr>
          <w:rFonts w:ascii="Arial" w:hAnsi="Arial" w:cs="Arial"/>
          <w:i/>
        </w:rPr>
        <w:t>Lavialle</w:t>
      </w:r>
      <w:proofErr w:type="spellEnd"/>
      <w:r w:rsidR="000B20E7" w:rsidRPr="00EC3608">
        <w:rPr>
          <w:rFonts w:ascii="Arial" w:hAnsi="Arial" w:cs="Arial"/>
        </w:rPr>
        <w:t>, 2021</w:t>
      </w:r>
      <w:r w:rsidRPr="00EC3608">
        <w:rPr>
          <w:rFonts w:ascii="Arial" w:hAnsi="Arial" w:cs="Arial"/>
        </w:rPr>
        <w:t>, Presses de l’Université Toulouse 1 Capitole, p. 287.</w:t>
      </w:r>
    </w:p>
    <w:p w14:paraId="24FCE963" w14:textId="77777777" w:rsidR="00EC3608" w:rsidRPr="00EC3608" w:rsidRDefault="00EC3608" w:rsidP="00EC3608">
      <w:pPr>
        <w:pStyle w:val="Paragraphedeliste"/>
        <w:rPr>
          <w:rFonts w:ascii="Arial" w:hAnsi="Arial" w:cs="Arial"/>
          <w:b/>
        </w:rPr>
      </w:pPr>
    </w:p>
    <w:p w14:paraId="1592326A" w14:textId="77777777" w:rsidR="00EC3608" w:rsidRPr="00EC3608" w:rsidRDefault="00AF7F43" w:rsidP="009B1C2E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u w:val="single"/>
        </w:rPr>
      </w:pPr>
      <w:r w:rsidRPr="00EC3608">
        <w:rPr>
          <w:rFonts w:ascii="Arial" w:hAnsi="Arial" w:cs="Arial"/>
          <w:b/>
        </w:rPr>
        <w:t>« Le droit électoral du 1</w:t>
      </w:r>
      <w:r w:rsidRPr="00EC3608">
        <w:rPr>
          <w:rFonts w:ascii="Arial" w:hAnsi="Arial" w:cs="Arial"/>
          <w:b/>
          <w:vertAlign w:val="superscript"/>
        </w:rPr>
        <w:t>er</w:t>
      </w:r>
      <w:r w:rsidRPr="00EC3608">
        <w:rPr>
          <w:rFonts w:ascii="Arial" w:hAnsi="Arial" w:cs="Arial"/>
          <w:b/>
        </w:rPr>
        <w:t xml:space="preserve"> degré des élections sénatoriales : de mystérieux délégués », </w:t>
      </w:r>
      <w:r w:rsidRPr="00EC3608">
        <w:rPr>
          <w:rFonts w:ascii="Arial" w:hAnsi="Arial" w:cs="Arial"/>
          <w:i/>
        </w:rPr>
        <w:t>Bulletin juridique des collectivités locales</w:t>
      </w:r>
      <w:r w:rsidR="00A27598" w:rsidRPr="00EC3608">
        <w:rPr>
          <w:rFonts w:ascii="Arial" w:hAnsi="Arial" w:cs="Arial"/>
        </w:rPr>
        <w:t>, n°12, déc. 2020, p. 873</w:t>
      </w:r>
      <w:r w:rsidRPr="00EC3608">
        <w:rPr>
          <w:rFonts w:ascii="Arial" w:hAnsi="Arial" w:cs="Arial"/>
        </w:rPr>
        <w:t xml:space="preserve"> (communication au colloque « Droit électoral et collectivités territoriales » de l’Association française de droit des collectivités territoriales, </w:t>
      </w:r>
      <w:proofErr w:type="spellStart"/>
      <w:r w:rsidRPr="00EC3608">
        <w:rPr>
          <w:rFonts w:ascii="Arial" w:hAnsi="Arial" w:cs="Arial"/>
        </w:rPr>
        <w:t>dir</w:t>
      </w:r>
      <w:proofErr w:type="spellEnd"/>
      <w:r w:rsidRPr="00EC3608">
        <w:rPr>
          <w:rFonts w:ascii="Arial" w:hAnsi="Arial" w:cs="Arial"/>
        </w:rPr>
        <w:t xml:space="preserve">. Rambaud et S. Ferrari, Grenoble, 6 novembre 2020). </w:t>
      </w:r>
    </w:p>
    <w:p w14:paraId="24A4CFDF" w14:textId="77777777" w:rsidR="00EC3608" w:rsidRPr="00EC3608" w:rsidRDefault="00EC3608" w:rsidP="00EC3608">
      <w:pPr>
        <w:pStyle w:val="Paragraphedeliste"/>
        <w:rPr>
          <w:rFonts w:ascii="Arial" w:hAnsi="Arial" w:cs="Arial"/>
          <w:b/>
        </w:rPr>
      </w:pPr>
    </w:p>
    <w:p w14:paraId="61C75CCD" w14:textId="77777777" w:rsidR="00EC3608" w:rsidRPr="00EC3608" w:rsidRDefault="00550F8C" w:rsidP="009B1C2E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u w:val="single"/>
        </w:rPr>
      </w:pPr>
      <w:r w:rsidRPr="00EC3608">
        <w:rPr>
          <w:rFonts w:ascii="Arial" w:hAnsi="Arial" w:cs="Arial"/>
          <w:b/>
        </w:rPr>
        <w:lastRenderedPageBreak/>
        <w:t xml:space="preserve">« Le </w:t>
      </w:r>
      <w:r w:rsidR="002C1CED" w:rsidRPr="00EC3608">
        <w:rPr>
          <w:rFonts w:ascii="Arial" w:hAnsi="Arial" w:cs="Arial"/>
          <w:b/>
        </w:rPr>
        <w:t>juge judiciaire et l</w:t>
      </w:r>
      <w:r w:rsidRPr="00EC3608">
        <w:rPr>
          <w:rFonts w:ascii="Arial" w:hAnsi="Arial" w:cs="Arial"/>
          <w:b/>
        </w:rPr>
        <w:t xml:space="preserve">es partis politiques » </w:t>
      </w:r>
      <w:r w:rsidRPr="00EC3608">
        <w:rPr>
          <w:rFonts w:ascii="Arial" w:hAnsi="Arial" w:cs="Arial"/>
          <w:i/>
        </w:rPr>
        <w:t>in</w:t>
      </w:r>
      <w:r w:rsidRPr="00EC3608">
        <w:rPr>
          <w:rFonts w:ascii="Arial" w:hAnsi="Arial" w:cs="Arial"/>
        </w:rPr>
        <w:t xml:space="preserve"> </w:t>
      </w:r>
      <w:r w:rsidR="00B46C81">
        <w:rPr>
          <w:rFonts w:ascii="Arial" w:hAnsi="Arial" w:cs="Arial"/>
          <w:i/>
        </w:rPr>
        <w:t xml:space="preserve">Le juge </w:t>
      </w:r>
      <w:r w:rsidR="002C1CED" w:rsidRPr="00EC3608">
        <w:rPr>
          <w:rFonts w:ascii="Arial" w:hAnsi="Arial" w:cs="Arial"/>
          <w:i/>
        </w:rPr>
        <w:t xml:space="preserve">judiciaire et </w:t>
      </w:r>
      <w:r w:rsidRPr="00EC3608">
        <w:rPr>
          <w:rFonts w:ascii="Arial" w:hAnsi="Arial" w:cs="Arial"/>
          <w:i/>
        </w:rPr>
        <w:t>la séparation des pouvoirs</w:t>
      </w:r>
      <w:r w:rsidRPr="00EC3608">
        <w:rPr>
          <w:rFonts w:ascii="Arial" w:hAnsi="Arial" w:cs="Arial"/>
        </w:rPr>
        <w:t>, coll</w:t>
      </w:r>
      <w:r w:rsidR="00B46C81">
        <w:rPr>
          <w:rFonts w:ascii="Arial" w:hAnsi="Arial" w:cs="Arial"/>
        </w:rPr>
        <w:t xml:space="preserve">oque Université de Montpellier 30 </w:t>
      </w:r>
      <w:r w:rsidR="002C1CED" w:rsidRPr="00EC3608">
        <w:rPr>
          <w:rFonts w:ascii="Arial" w:hAnsi="Arial" w:cs="Arial"/>
        </w:rPr>
        <w:t xml:space="preserve">nov. </w:t>
      </w:r>
      <w:r w:rsidRPr="00EC3608">
        <w:rPr>
          <w:rFonts w:ascii="Arial" w:hAnsi="Arial" w:cs="Arial"/>
        </w:rPr>
        <w:t xml:space="preserve">2018, </w:t>
      </w:r>
      <w:r w:rsidR="003069B1" w:rsidRPr="00EC3608">
        <w:rPr>
          <w:rFonts w:ascii="Arial" w:hAnsi="Arial" w:cs="Arial"/>
        </w:rPr>
        <w:t>Institut Varenne, 2021</w:t>
      </w:r>
      <w:r w:rsidR="007E3BC3" w:rsidRPr="00EC3608">
        <w:rPr>
          <w:rFonts w:ascii="Arial" w:hAnsi="Arial" w:cs="Arial"/>
        </w:rPr>
        <w:t>, p. 133</w:t>
      </w:r>
      <w:r w:rsidRPr="00EC3608">
        <w:rPr>
          <w:rFonts w:ascii="Arial" w:hAnsi="Arial" w:cs="Arial"/>
        </w:rPr>
        <w:t>.</w:t>
      </w:r>
      <w:r w:rsidRPr="00EC3608">
        <w:rPr>
          <w:rFonts w:ascii="Arial" w:hAnsi="Arial" w:cs="Arial"/>
        </w:rPr>
        <w:tab/>
      </w:r>
    </w:p>
    <w:p w14:paraId="3840068E" w14:textId="77777777" w:rsidR="00EC3608" w:rsidRPr="00EC3608" w:rsidRDefault="00EC3608" w:rsidP="00EC3608">
      <w:pPr>
        <w:pStyle w:val="Paragraphedeliste"/>
        <w:rPr>
          <w:rFonts w:ascii="Arial" w:hAnsi="Arial" w:cs="Arial"/>
          <w:b/>
        </w:rPr>
      </w:pPr>
    </w:p>
    <w:p w14:paraId="0B484683" w14:textId="77777777" w:rsidR="00EC3608" w:rsidRPr="00EC3608" w:rsidRDefault="00797822" w:rsidP="009B1C2E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u w:val="single"/>
        </w:rPr>
      </w:pPr>
      <w:r w:rsidRPr="00EC3608">
        <w:rPr>
          <w:rFonts w:ascii="Arial" w:hAnsi="Arial" w:cs="Arial"/>
          <w:b/>
        </w:rPr>
        <w:t xml:space="preserve">« Plaidoyer pour </w:t>
      </w:r>
      <w:r w:rsidR="00CF083A" w:rsidRPr="00EC3608">
        <w:rPr>
          <w:rFonts w:ascii="Arial" w:hAnsi="Arial" w:cs="Arial"/>
          <w:b/>
        </w:rPr>
        <w:t>une</w:t>
      </w:r>
      <w:r w:rsidRPr="00EC3608">
        <w:rPr>
          <w:rFonts w:ascii="Arial" w:hAnsi="Arial" w:cs="Arial"/>
          <w:b/>
        </w:rPr>
        <w:t xml:space="preserve"> recodification du droit électoral »</w:t>
      </w:r>
      <w:r w:rsidRPr="00EC3608">
        <w:rPr>
          <w:rFonts w:ascii="Arial" w:hAnsi="Arial" w:cs="Arial"/>
        </w:rPr>
        <w:t xml:space="preserve">, </w:t>
      </w:r>
      <w:r w:rsidRPr="00EC3608">
        <w:rPr>
          <w:rFonts w:ascii="Arial" w:hAnsi="Arial" w:cs="Arial"/>
          <w:i/>
        </w:rPr>
        <w:t>AJDA</w:t>
      </w:r>
      <w:r w:rsidRPr="00EC3608">
        <w:rPr>
          <w:rFonts w:ascii="Arial" w:hAnsi="Arial" w:cs="Arial"/>
        </w:rPr>
        <w:t>, 14 sept. 2020</w:t>
      </w:r>
      <w:r w:rsidR="00272EA6" w:rsidRPr="00EC3608">
        <w:rPr>
          <w:rFonts w:ascii="Arial" w:hAnsi="Arial" w:cs="Arial"/>
        </w:rPr>
        <w:t xml:space="preserve">, </w:t>
      </w:r>
      <w:r w:rsidR="00D30ACE" w:rsidRPr="00EC3608">
        <w:rPr>
          <w:rFonts w:ascii="Arial" w:hAnsi="Arial" w:cs="Arial"/>
        </w:rPr>
        <w:t xml:space="preserve">n° 29, </w:t>
      </w:r>
      <w:r w:rsidR="00272EA6" w:rsidRPr="00EC3608">
        <w:rPr>
          <w:rFonts w:ascii="Arial" w:hAnsi="Arial" w:cs="Arial"/>
        </w:rPr>
        <w:t>p. 1644</w:t>
      </w:r>
      <w:r w:rsidRPr="00EC3608">
        <w:rPr>
          <w:rFonts w:ascii="Arial" w:hAnsi="Arial" w:cs="Arial"/>
        </w:rPr>
        <w:t>.</w:t>
      </w:r>
    </w:p>
    <w:p w14:paraId="6EC5C9A8" w14:textId="77777777" w:rsidR="00EC3608" w:rsidRPr="00EC3608" w:rsidRDefault="00EC3608" w:rsidP="00EC3608">
      <w:pPr>
        <w:pStyle w:val="Paragraphedeliste"/>
        <w:rPr>
          <w:rFonts w:ascii="Arial" w:hAnsi="Arial" w:cs="Arial"/>
          <w:b/>
        </w:rPr>
      </w:pPr>
    </w:p>
    <w:p w14:paraId="34D62978" w14:textId="77777777" w:rsidR="00EC3608" w:rsidRPr="00EC3608" w:rsidRDefault="00B506A5" w:rsidP="009B1C2E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u w:val="single"/>
        </w:rPr>
      </w:pPr>
      <w:r w:rsidRPr="00EC3608">
        <w:rPr>
          <w:rFonts w:ascii="Arial" w:hAnsi="Arial" w:cs="Arial"/>
          <w:b/>
        </w:rPr>
        <w:t xml:space="preserve">Commentaire </w:t>
      </w:r>
      <w:r w:rsidR="005A40EE" w:rsidRPr="00EC3608">
        <w:rPr>
          <w:rFonts w:ascii="Arial" w:hAnsi="Arial" w:cs="Arial"/>
          <w:b/>
        </w:rPr>
        <w:t xml:space="preserve">rétrospectif </w:t>
      </w:r>
      <w:r w:rsidRPr="00EC3608">
        <w:rPr>
          <w:rFonts w:ascii="Arial" w:hAnsi="Arial" w:cs="Arial"/>
          <w:b/>
        </w:rPr>
        <w:t xml:space="preserve">de CE, Sect., 23 avril 1982, </w:t>
      </w:r>
      <w:r w:rsidRPr="00EC3608">
        <w:rPr>
          <w:rFonts w:ascii="Arial" w:hAnsi="Arial" w:cs="Arial"/>
          <w:b/>
          <w:i/>
        </w:rPr>
        <w:t>Ville de Toulouse</w:t>
      </w:r>
      <w:r w:rsidRPr="00EC3608">
        <w:rPr>
          <w:rFonts w:ascii="Arial" w:hAnsi="Arial" w:cs="Arial"/>
          <w:b/>
        </w:rPr>
        <w:t xml:space="preserve"> </w:t>
      </w:r>
      <w:r w:rsidRPr="00EC3608">
        <w:rPr>
          <w:rFonts w:ascii="Arial" w:hAnsi="Arial" w:cs="Arial"/>
        </w:rPr>
        <w:t xml:space="preserve">(Principe général du droit à un salaire minimum pour les agents publics), Dossier « Toulouse vue par le droit administratif », </w:t>
      </w:r>
      <w:r w:rsidRPr="00EC3608">
        <w:rPr>
          <w:rFonts w:ascii="Arial" w:hAnsi="Arial" w:cs="Arial"/>
          <w:i/>
        </w:rPr>
        <w:t>in Toulouse par le droit administratif</w:t>
      </w:r>
      <w:r w:rsidRPr="00EC3608">
        <w:rPr>
          <w:rFonts w:ascii="Arial" w:hAnsi="Arial" w:cs="Arial"/>
        </w:rPr>
        <w:t>, Editions L’Epitoge</w:t>
      </w:r>
      <w:r w:rsidR="00272EA6" w:rsidRPr="00EC3608">
        <w:rPr>
          <w:rFonts w:ascii="Arial" w:hAnsi="Arial" w:cs="Arial"/>
        </w:rPr>
        <w:t>,</w:t>
      </w:r>
      <w:r w:rsidRPr="00EC3608">
        <w:rPr>
          <w:rFonts w:ascii="Arial" w:hAnsi="Arial" w:cs="Arial"/>
        </w:rPr>
        <w:t xml:space="preserve"> </w:t>
      </w:r>
      <w:r w:rsidR="005A40EE" w:rsidRPr="00EC3608">
        <w:rPr>
          <w:rFonts w:ascii="Arial" w:hAnsi="Arial" w:cs="Arial"/>
        </w:rPr>
        <w:t xml:space="preserve">p. 187 </w:t>
      </w:r>
      <w:r w:rsidRPr="00EC3608">
        <w:rPr>
          <w:rFonts w:ascii="Arial" w:hAnsi="Arial" w:cs="Arial"/>
        </w:rPr>
        <w:t xml:space="preserve">et </w:t>
      </w:r>
      <w:r w:rsidRPr="00EC3608">
        <w:rPr>
          <w:rFonts w:ascii="Arial" w:hAnsi="Arial" w:cs="Arial"/>
          <w:i/>
        </w:rPr>
        <w:t>Le Journal du droit administratif</w:t>
      </w:r>
      <w:r w:rsidRPr="00EC3608">
        <w:rPr>
          <w:rFonts w:ascii="Arial" w:hAnsi="Arial" w:cs="Arial"/>
        </w:rPr>
        <w:t>, juin 2020.</w:t>
      </w:r>
    </w:p>
    <w:p w14:paraId="1701A8C1" w14:textId="77777777" w:rsidR="00EC3608" w:rsidRPr="00EC3608" w:rsidRDefault="00EC3608" w:rsidP="00EC3608">
      <w:pPr>
        <w:pStyle w:val="Paragraphedeliste"/>
        <w:rPr>
          <w:rFonts w:ascii="Arial" w:hAnsi="Arial" w:cs="Arial"/>
        </w:rPr>
      </w:pPr>
    </w:p>
    <w:p w14:paraId="35B3A485" w14:textId="77777777" w:rsidR="00EC3608" w:rsidRPr="00EC3608" w:rsidRDefault="00AF104E" w:rsidP="009B1C2E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</w:t>
      </w:r>
      <w:r w:rsidR="00C7334D" w:rsidRPr="00AF104E">
        <w:rPr>
          <w:rFonts w:ascii="Arial" w:hAnsi="Arial" w:cs="Arial"/>
          <w:b/>
        </w:rPr>
        <w:t>« Le département avec ou face la Métropolisation ? »</w:t>
      </w:r>
      <w:r w:rsidR="00C7334D" w:rsidRPr="00EC3608">
        <w:rPr>
          <w:rFonts w:ascii="Arial" w:hAnsi="Arial" w:cs="Arial"/>
        </w:rPr>
        <w:t xml:space="preserve">, </w:t>
      </w:r>
      <w:r w:rsidR="00C7334D" w:rsidRPr="00EC3608">
        <w:rPr>
          <w:rFonts w:ascii="Arial" w:hAnsi="Arial" w:cs="Arial"/>
          <w:i/>
        </w:rPr>
        <w:t>Pouvoirs locaux</w:t>
      </w:r>
      <w:r w:rsidR="00C7334D" w:rsidRPr="00EC3608">
        <w:rPr>
          <w:rFonts w:ascii="Arial" w:hAnsi="Arial" w:cs="Arial"/>
        </w:rPr>
        <w:t>, n° 117, mai 2020, p. 21.</w:t>
      </w:r>
    </w:p>
    <w:p w14:paraId="47BB42D4" w14:textId="77777777" w:rsidR="00EC3608" w:rsidRPr="00EC3608" w:rsidRDefault="00EC3608" w:rsidP="00EC3608">
      <w:pPr>
        <w:pStyle w:val="Paragraphedeliste"/>
        <w:rPr>
          <w:rFonts w:ascii="Arial" w:hAnsi="Arial" w:cs="Arial"/>
          <w:b/>
        </w:rPr>
      </w:pPr>
    </w:p>
    <w:p w14:paraId="75FFA7EA" w14:textId="77777777" w:rsidR="00EC3608" w:rsidRPr="00EC3608" w:rsidRDefault="002B6360" w:rsidP="009B1C2E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u w:val="single"/>
        </w:rPr>
      </w:pPr>
      <w:r w:rsidRPr="00EC3608">
        <w:rPr>
          <w:rFonts w:ascii="Arial" w:hAnsi="Arial" w:cs="Arial"/>
          <w:b/>
        </w:rPr>
        <w:t xml:space="preserve">« Evolution ou Révolution du Droit des Fonctions publiques ? », </w:t>
      </w:r>
      <w:r w:rsidRPr="00EC3608">
        <w:rPr>
          <w:rFonts w:ascii="Arial" w:hAnsi="Arial" w:cs="Arial"/>
        </w:rPr>
        <w:t xml:space="preserve">Actes du cycle de conférences « Les transformations de la fonction publique : Regards croisés Droit du travail-Droit des fonctions publiques » (publié en ligne sur les sites du Collectif pour l’Unité du droit – CLUD – et du Journal du Droit administratif), </w:t>
      </w:r>
      <w:r w:rsidRPr="00EC3608">
        <w:rPr>
          <w:rFonts w:ascii="Arial" w:hAnsi="Arial" w:cs="Arial"/>
          <w:i/>
        </w:rPr>
        <w:t xml:space="preserve">Droit social, </w:t>
      </w:r>
      <w:r w:rsidRPr="00EC3608">
        <w:rPr>
          <w:rFonts w:ascii="Arial" w:hAnsi="Arial" w:cs="Arial"/>
        </w:rPr>
        <w:t>mars 2020, n° 3, p. 227.</w:t>
      </w:r>
    </w:p>
    <w:p w14:paraId="6BD9A13C" w14:textId="77777777" w:rsidR="00EC3608" w:rsidRPr="00EC3608" w:rsidRDefault="00EC3608" w:rsidP="00EC3608">
      <w:pPr>
        <w:pStyle w:val="Paragraphedeliste"/>
        <w:rPr>
          <w:rFonts w:ascii="Arial" w:hAnsi="Arial" w:cs="Arial"/>
          <w:b/>
        </w:rPr>
      </w:pPr>
    </w:p>
    <w:p w14:paraId="170B63ED" w14:textId="77777777" w:rsidR="00EC3608" w:rsidRPr="00EC3608" w:rsidRDefault="00225FFD" w:rsidP="009B1C2E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u w:val="single"/>
        </w:rPr>
      </w:pPr>
      <w:r w:rsidRPr="00EC3608">
        <w:rPr>
          <w:rFonts w:ascii="Arial" w:hAnsi="Arial" w:cs="Arial"/>
          <w:b/>
        </w:rPr>
        <w:t>« La privatisation de la Française des jeux est-elle constitutionnelle ? »</w:t>
      </w:r>
      <w:r w:rsidR="008F68F7" w:rsidRPr="00EC3608">
        <w:rPr>
          <w:rFonts w:ascii="Arial" w:hAnsi="Arial" w:cs="Arial"/>
          <w:b/>
        </w:rPr>
        <w:t>,</w:t>
      </w:r>
      <w:r w:rsidRPr="00EC3608">
        <w:rPr>
          <w:rFonts w:ascii="Arial" w:hAnsi="Arial" w:cs="Arial"/>
          <w:i/>
        </w:rPr>
        <w:t xml:space="preserve"> Revue Constitutions</w:t>
      </w:r>
      <w:r w:rsidRPr="00EC3608">
        <w:rPr>
          <w:rFonts w:ascii="Arial" w:hAnsi="Arial" w:cs="Arial"/>
        </w:rPr>
        <w:t xml:space="preserve">, </w:t>
      </w:r>
      <w:proofErr w:type="spellStart"/>
      <w:r w:rsidRPr="00EC3608">
        <w:rPr>
          <w:rFonts w:ascii="Arial" w:hAnsi="Arial" w:cs="Arial"/>
        </w:rPr>
        <w:t>juill</w:t>
      </w:r>
      <w:proofErr w:type="spellEnd"/>
      <w:r w:rsidRPr="00EC3608">
        <w:rPr>
          <w:rFonts w:ascii="Arial" w:hAnsi="Arial" w:cs="Arial"/>
        </w:rPr>
        <w:t>-sept. 2019, p. 364.</w:t>
      </w:r>
    </w:p>
    <w:p w14:paraId="2B052895" w14:textId="77777777" w:rsidR="00EC3608" w:rsidRPr="00EC3608" w:rsidRDefault="00EC3608" w:rsidP="00EC3608">
      <w:pPr>
        <w:pStyle w:val="Paragraphedeliste"/>
        <w:rPr>
          <w:rFonts w:ascii="Arial" w:hAnsi="Arial" w:cs="Arial"/>
          <w:b/>
        </w:rPr>
      </w:pPr>
    </w:p>
    <w:p w14:paraId="7FF2996B" w14:textId="77777777" w:rsidR="00EC3608" w:rsidRPr="00EC3608" w:rsidRDefault="00225FFD" w:rsidP="009B1C2E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u w:val="single"/>
        </w:rPr>
      </w:pPr>
      <w:r w:rsidRPr="00EC3608">
        <w:rPr>
          <w:rFonts w:ascii="Arial" w:hAnsi="Arial" w:cs="Arial"/>
          <w:b/>
        </w:rPr>
        <w:t xml:space="preserve">« Un pouvoir électoral face au pouvoir de suffrage en France ? », </w:t>
      </w:r>
      <w:r w:rsidRPr="00EC3608">
        <w:rPr>
          <w:rFonts w:ascii="Arial" w:hAnsi="Arial" w:cs="Arial"/>
          <w:i/>
        </w:rPr>
        <w:t>Revue Constitutions</w:t>
      </w:r>
      <w:r w:rsidRPr="00EC3608">
        <w:rPr>
          <w:rFonts w:ascii="Arial" w:hAnsi="Arial" w:cs="Arial"/>
        </w:rPr>
        <w:t xml:space="preserve">, </w:t>
      </w:r>
      <w:proofErr w:type="spellStart"/>
      <w:r w:rsidRPr="00EC3608">
        <w:rPr>
          <w:rFonts w:ascii="Arial" w:hAnsi="Arial" w:cs="Arial"/>
        </w:rPr>
        <w:t>juill</w:t>
      </w:r>
      <w:proofErr w:type="spellEnd"/>
      <w:r w:rsidRPr="00EC3608">
        <w:rPr>
          <w:rFonts w:ascii="Arial" w:hAnsi="Arial" w:cs="Arial"/>
        </w:rPr>
        <w:t>-sept. 2019, p. 393.</w:t>
      </w:r>
    </w:p>
    <w:p w14:paraId="18F48E0B" w14:textId="77777777" w:rsidR="00EC3608" w:rsidRPr="00EC3608" w:rsidRDefault="00EC3608" w:rsidP="00EC3608">
      <w:pPr>
        <w:pStyle w:val="Paragraphedeliste"/>
        <w:rPr>
          <w:rFonts w:ascii="Arial" w:hAnsi="Arial" w:cs="Arial"/>
          <w:b/>
          <w:iCs/>
        </w:rPr>
      </w:pPr>
    </w:p>
    <w:p w14:paraId="78F9EC52" w14:textId="77777777" w:rsidR="00EC3608" w:rsidRPr="00EC3608" w:rsidRDefault="0005025C" w:rsidP="009B1C2E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u w:val="single"/>
        </w:rPr>
      </w:pPr>
      <w:r w:rsidRPr="00EC3608">
        <w:rPr>
          <w:rFonts w:ascii="Arial" w:hAnsi="Arial" w:cs="Arial"/>
          <w:b/>
          <w:iCs/>
        </w:rPr>
        <w:t xml:space="preserve">« Retour sur les services publics constitutionnels : une catégorie mort-née ? », </w:t>
      </w:r>
      <w:r w:rsidRPr="00EC3608">
        <w:rPr>
          <w:rFonts w:ascii="Arial" w:hAnsi="Arial" w:cs="Arial"/>
          <w:i/>
          <w:iCs/>
        </w:rPr>
        <w:t>in</w:t>
      </w:r>
      <w:r w:rsidRPr="00EC3608">
        <w:rPr>
          <w:rFonts w:ascii="Arial" w:hAnsi="Arial" w:cs="Arial"/>
          <w:iCs/>
        </w:rPr>
        <w:t xml:space="preserve"> </w:t>
      </w:r>
      <w:r w:rsidRPr="00EC3608">
        <w:rPr>
          <w:rFonts w:ascii="Arial" w:hAnsi="Arial" w:cs="Arial"/>
          <w:i/>
          <w:iCs/>
        </w:rPr>
        <w:t xml:space="preserve">Mélanges Serge </w:t>
      </w:r>
      <w:proofErr w:type="spellStart"/>
      <w:r w:rsidRPr="00EC3608">
        <w:rPr>
          <w:rFonts w:ascii="Arial" w:hAnsi="Arial" w:cs="Arial"/>
          <w:i/>
          <w:iCs/>
        </w:rPr>
        <w:t>Regourd</w:t>
      </w:r>
      <w:proofErr w:type="spellEnd"/>
      <w:r w:rsidRPr="00EC3608">
        <w:rPr>
          <w:rFonts w:ascii="Arial" w:hAnsi="Arial" w:cs="Arial"/>
          <w:iCs/>
        </w:rPr>
        <w:t>, Institut universitaire Varenne, 2019, p. 831.</w:t>
      </w:r>
    </w:p>
    <w:p w14:paraId="26EC0C10" w14:textId="77777777" w:rsidR="00EC3608" w:rsidRPr="00EC3608" w:rsidRDefault="00EC3608" w:rsidP="00EC3608">
      <w:pPr>
        <w:pStyle w:val="Paragraphedeliste"/>
        <w:rPr>
          <w:rFonts w:ascii="Arial" w:hAnsi="Arial" w:cs="Arial"/>
          <w:b/>
        </w:rPr>
      </w:pPr>
    </w:p>
    <w:p w14:paraId="48978878" w14:textId="77777777" w:rsidR="00EC3608" w:rsidRPr="00EC3608" w:rsidRDefault="008B489F" w:rsidP="009B1C2E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u w:val="single"/>
        </w:rPr>
      </w:pPr>
      <w:r w:rsidRPr="00EC3608">
        <w:rPr>
          <w:rFonts w:ascii="Arial" w:hAnsi="Arial" w:cs="Arial"/>
          <w:b/>
        </w:rPr>
        <w:t xml:space="preserve">« Projet des réformes des institutions : </w:t>
      </w:r>
      <w:r w:rsidRPr="00EC3608">
        <w:rPr>
          <w:rFonts w:ascii="Arial" w:hAnsi="Arial" w:cs="Arial"/>
          <w:b/>
          <w:bCs/>
          <w:kern w:val="36"/>
        </w:rPr>
        <w:t>l’essentiel a-t-il été oublié ? </w:t>
      </w:r>
      <w:r w:rsidRPr="00EC3608">
        <w:rPr>
          <w:rFonts w:ascii="Arial" w:hAnsi="Arial" w:cs="Arial"/>
          <w:bCs/>
          <w:kern w:val="36"/>
        </w:rPr>
        <w:t>»,</w:t>
      </w:r>
      <w:r w:rsidR="00686DA9" w:rsidRPr="00EC3608">
        <w:rPr>
          <w:rFonts w:ascii="Arial" w:hAnsi="Arial" w:cs="Arial"/>
          <w:bCs/>
          <w:kern w:val="36"/>
        </w:rPr>
        <w:t xml:space="preserve"> </w:t>
      </w:r>
      <w:r w:rsidR="00EF35A5" w:rsidRPr="00EC3608">
        <w:rPr>
          <w:rFonts w:ascii="Arial" w:hAnsi="Arial" w:cs="Arial"/>
          <w:bCs/>
          <w:kern w:val="36"/>
        </w:rPr>
        <w:tab/>
        <w:t>(avec S.</w:t>
      </w:r>
      <w:r w:rsidR="009D32BD" w:rsidRPr="00EC3608">
        <w:rPr>
          <w:rFonts w:ascii="Arial" w:hAnsi="Arial" w:cs="Arial"/>
          <w:bCs/>
          <w:kern w:val="36"/>
        </w:rPr>
        <w:t xml:space="preserve"> </w:t>
      </w:r>
      <w:r w:rsidR="00686DA9" w:rsidRPr="00EC3608">
        <w:rPr>
          <w:rFonts w:ascii="Arial" w:hAnsi="Arial" w:cs="Arial"/>
          <w:bCs/>
          <w:kern w:val="36"/>
        </w:rPr>
        <w:t>Mouton),</w:t>
      </w:r>
      <w:r w:rsidRPr="00EC3608">
        <w:rPr>
          <w:rFonts w:ascii="Arial" w:hAnsi="Arial" w:cs="Arial"/>
          <w:bCs/>
          <w:kern w:val="36"/>
        </w:rPr>
        <w:t xml:space="preserve"> Tribune,</w:t>
      </w:r>
      <w:r w:rsidRPr="00EC3608">
        <w:rPr>
          <w:rFonts w:ascii="Arial" w:hAnsi="Arial" w:cs="Arial"/>
          <w:bCs/>
          <w:i/>
          <w:kern w:val="36"/>
        </w:rPr>
        <w:t xml:space="preserve"> AJDA</w:t>
      </w:r>
      <w:r w:rsidRPr="00EC3608">
        <w:rPr>
          <w:rFonts w:ascii="Arial" w:hAnsi="Arial" w:cs="Arial"/>
          <w:bCs/>
          <w:kern w:val="36"/>
        </w:rPr>
        <w:t>, n°</w:t>
      </w:r>
      <w:r w:rsidR="009D32BD" w:rsidRPr="00EC3608">
        <w:rPr>
          <w:rFonts w:ascii="Arial" w:hAnsi="Arial" w:cs="Arial"/>
          <w:bCs/>
          <w:kern w:val="36"/>
        </w:rPr>
        <w:t xml:space="preserve"> 2, </w:t>
      </w:r>
      <w:r w:rsidRPr="00EC3608">
        <w:rPr>
          <w:rFonts w:ascii="Arial" w:hAnsi="Arial" w:cs="Arial"/>
          <w:bCs/>
          <w:kern w:val="36"/>
        </w:rPr>
        <w:t>janv. 201</w:t>
      </w:r>
      <w:r w:rsidR="008352BA" w:rsidRPr="00EC3608">
        <w:rPr>
          <w:rFonts w:ascii="Arial" w:hAnsi="Arial" w:cs="Arial"/>
          <w:bCs/>
          <w:kern w:val="36"/>
        </w:rPr>
        <w:t>9</w:t>
      </w:r>
      <w:r w:rsidR="00573F5F" w:rsidRPr="00EC3608">
        <w:rPr>
          <w:rFonts w:ascii="Arial" w:hAnsi="Arial" w:cs="Arial"/>
          <w:bCs/>
          <w:kern w:val="36"/>
        </w:rPr>
        <w:t>, p. 73</w:t>
      </w:r>
      <w:r w:rsidR="00EC3608">
        <w:rPr>
          <w:rFonts w:ascii="Arial" w:hAnsi="Arial" w:cs="Arial"/>
          <w:bCs/>
          <w:kern w:val="36"/>
        </w:rPr>
        <w:t>.</w:t>
      </w:r>
    </w:p>
    <w:p w14:paraId="785B4872" w14:textId="77777777" w:rsidR="00EC3608" w:rsidRPr="00EC3608" w:rsidRDefault="00EC3608" w:rsidP="00EC3608">
      <w:pPr>
        <w:pStyle w:val="Paragraphedeliste"/>
        <w:rPr>
          <w:rFonts w:ascii="Arial" w:hAnsi="Arial" w:cs="Arial"/>
          <w:b/>
          <w:iCs/>
        </w:rPr>
      </w:pPr>
    </w:p>
    <w:p w14:paraId="60F729FC" w14:textId="77777777" w:rsidR="00EC3608" w:rsidRPr="00EC3608" w:rsidRDefault="00A72003" w:rsidP="009B1C2E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u w:val="single"/>
        </w:rPr>
      </w:pPr>
      <w:r w:rsidRPr="00EC3608">
        <w:rPr>
          <w:rFonts w:ascii="Arial" w:hAnsi="Arial" w:cs="Arial"/>
          <w:b/>
          <w:iCs/>
        </w:rPr>
        <w:t xml:space="preserve"> « Le contentieux de la fin du contrat de travail des agents publics »</w:t>
      </w:r>
      <w:r w:rsidRPr="00EC3608">
        <w:rPr>
          <w:rFonts w:ascii="Arial" w:hAnsi="Arial" w:cs="Arial"/>
          <w:iCs/>
        </w:rPr>
        <w:t>, </w:t>
      </w:r>
      <w:r w:rsidRPr="00EC3608">
        <w:rPr>
          <w:rFonts w:ascii="Arial" w:hAnsi="Arial" w:cs="Arial"/>
          <w:i/>
          <w:iCs/>
        </w:rPr>
        <w:t>in</w:t>
      </w:r>
      <w:r w:rsidRPr="00EC3608">
        <w:rPr>
          <w:rFonts w:ascii="Arial" w:hAnsi="Arial" w:cs="Arial"/>
          <w:iCs/>
        </w:rPr>
        <w:t xml:space="preserve"> </w:t>
      </w:r>
      <w:r w:rsidRPr="00EC3608">
        <w:rPr>
          <w:rFonts w:ascii="Arial" w:hAnsi="Arial" w:cs="Arial"/>
          <w:i/>
          <w:iCs/>
        </w:rPr>
        <w:t>Le contentieux de l’action publique territoriale</w:t>
      </w:r>
      <w:r w:rsidRPr="00EC3608">
        <w:rPr>
          <w:rFonts w:ascii="Arial" w:hAnsi="Arial" w:cs="Arial"/>
          <w:iCs/>
        </w:rPr>
        <w:t>, (</w:t>
      </w:r>
      <w:proofErr w:type="spellStart"/>
      <w:r w:rsidRPr="00EC3608">
        <w:rPr>
          <w:rFonts w:ascii="Arial" w:hAnsi="Arial" w:cs="Arial"/>
          <w:iCs/>
        </w:rPr>
        <w:t>Dir</w:t>
      </w:r>
      <w:proofErr w:type="spellEnd"/>
      <w:r w:rsidRPr="00EC3608">
        <w:rPr>
          <w:rFonts w:ascii="Arial" w:hAnsi="Arial" w:cs="Arial"/>
          <w:iCs/>
        </w:rPr>
        <w:t xml:space="preserve">. F. Crouzatier-Durand et N. </w:t>
      </w:r>
      <w:proofErr w:type="spellStart"/>
      <w:r w:rsidRPr="00EC3608">
        <w:rPr>
          <w:rFonts w:ascii="Arial" w:hAnsi="Arial" w:cs="Arial"/>
          <w:iCs/>
        </w:rPr>
        <w:t>Kada</w:t>
      </w:r>
      <w:proofErr w:type="spellEnd"/>
      <w:r w:rsidRPr="00EC3608">
        <w:rPr>
          <w:rFonts w:ascii="Arial" w:hAnsi="Arial" w:cs="Arial"/>
          <w:iCs/>
        </w:rPr>
        <w:t xml:space="preserve">), </w:t>
      </w:r>
      <w:r w:rsidRPr="00EC3608">
        <w:rPr>
          <w:rFonts w:ascii="Arial" w:hAnsi="Arial" w:cs="Arial"/>
          <w:i/>
          <w:iCs/>
        </w:rPr>
        <w:t>Bulletin juridique des collectivités locales</w:t>
      </w:r>
      <w:r w:rsidRPr="00EC3608">
        <w:rPr>
          <w:rFonts w:ascii="Arial" w:hAnsi="Arial" w:cs="Arial"/>
          <w:iCs/>
        </w:rPr>
        <w:t xml:space="preserve">, </w:t>
      </w:r>
      <w:r w:rsidR="00562E9F" w:rsidRPr="00EC3608">
        <w:rPr>
          <w:rFonts w:ascii="Arial" w:hAnsi="Arial" w:cs="Arial"/>
          <w:iCs/>
        </w:rPr>
        <w:t xml:space="preserve">n° 10 oct. </w:t>
      </w:r>
      <w:r w:rsidRPr="00EC3608">
        <w:rPr>
          <w:rFonts w:ascii="Arial" w:hAnsi="Arial" w:cs="Arial"/>
          <w:iCs/>
        </w:rPr>
        <w:t>2018</w:t>
      </w:r>
      <w:r w:rsidR="00562E9F" w:rsidRPr="00EC3608">
        <w:rPr>
          <w:rFonts w:ascii="Arial" w:hAnsi="Arial" w:cs="Arial"/>
          <w:iCs/>
        </w:rPr>
        <w:t>, p. 709</w:t>
      </w:r>
      <w:r w:rsidRPr="00EC3608">
        <w:rPr>
          <w:rFonts w:ascii="Arial" w:hAnsi="Arial" w:cs="Arial"/>
          <w:iCs/>
        </w:rPr>
        <w:t>.</w:t>
      </w:r>
    </w:p>
    <w:p w14:paraId="05128A08" w14:textId="77777777" w:rsidR="00EC3608" w:rsidRPr="00EC3608" w:rsidRDefault="00EC3608" w:rsidP="00EC3608">
      <w:pPr>
        <w:pStyle w:val="Paragraphedeliste"/>
        <w:rPr>
          <w:rFonts w:ascii="Arial" w:hAnsi="Arial" w:cs="Arial"/>
          <w:b/>
          <w:iCs/>
        </w:rPr>
      </w:pPr>
    </w:p>
    <w:p w14:paraId="33461472" w14:textId="77777777" w:rsidR="00EC3608" w:rsidRPr="00EC3608" w:rsidRDefault="00D7287C" w:rsidP="009B1C2E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u w:val="single"/>
        </w:rPr>
      </w:pPr>
      <w:r w:rsidRPr="00EC3608">
        <w:rPr>
          <w:rFonts w:ascii="Arial" w:hAnsi="Arial" w:cs="Arial"/>
          <w:b/>
          <w:iCs/>
        </w:rPr>
        <w:t xml:space="preserve">« L’office du juge au service de la stratégie », </w:t>
      </w:r>
      <w:r w:rsidRPr="00EC3608">
        <w:rPr>
          <w:rFonts w:ascii="Arial" w:hAnsi="Arial" w:cs="Arial"/>
          <w:iCs/>
        </w:rPr>
        <w:t>Rapport conclusif au colloque « Le non-renvoi des QPC » (</w:t>
      </w:r>
      <w:proofErr w:type="spellStart"/>
      <w:r w:rsidRPr="00EC3608">
        <w:rPr>
          <w:rFonts w:ascii="Arial" w:hAnsi="Arial" w:cs="Arial"/>
          <w:iCs/>
        </w:rPr>
        <w:t>dir</w:t>
      </w:r>
      <w:proofErr w:type="spellEnd"/>
      <w:r w:rsidRPr="00EC3608">
        <w:rPr>
          <w:rFonts w:ascii="Arial" w:hAnsi="Arial" w:cs="Arial"/>
          <w:iCs/>
        </w:rPr>
        <w:t xml:space="preserve">. N. </w:t>
      </w:r>
      <w:proofErr w:type="spellStart"/>
      <w:r w:rsidRPr="00EC3608">
        <w:rPr>
          <w:rFonts w:ascii="Arial" w:hAnsi="Arial" w:cs="Arial"/>
          <w:iCs/>
        </w:rPr>
        <w:t>Droin</w:t>
      </w:r>
      <w:proofErr w:type="spellEnd"/>
      <w:r w:rsidRPr="00EC3608">
        <w:rPr>
          <w:rFonts w:ascii="Arial" w:hAnsi="Arial" w:cs="Arial"/>
          <w:iCs/>
        </w:rPr>
        <w:t xml:space="preserve"> et A. </w:t>
      </w:r>
      <w:proofErr w:type="spellStart"/>
      <w:r w:rsidRPr="00EC3608">
        <w:rPr>
          <w:rFonts w:ascii="Arial" w:hAnsi="Arial" w:cs="Arial"/>
          <w:iCs/>
        </w:rPr>
        <w:t>Fautré</w:t>
      </w:r>
      <w:proofErr w:type="spellEnd"/>
      <w:r w:rsidRPr="00EC3608">
        <w:rPr>
          <w:rFonts w:ascii="Arial" w:hAnsi="Arial" w:cs="Arial"/>
          <w:iCs/>
        </w:rPr>
        <w:t>-Robin), 2018</w:t>
      </w:r>
      <w:r w:rsidR="006552D7" w:rsidRPr="00EC3608">
        <w:rPr>
          <w:rFonts w:ascii="Arial" w:hAnsi="Arial" w:cs="Arial"/>
          <w:iCs/>
        </w:rPr>
        <w:t>, Institut universitaire Varenne, p. 287</w:t>
      </w:r>
      <w:r w:rsidRPr="00EC3608">
        <w:rPr>
          <w:rFonts w:ascii="Arial" w:hAnsi="Arial" w:cs="Arial"/>
          <w:iCs/>
        </w:rPr>
        <w:t xml:space="preserve">.  </w:t>
      </w:r>
    </w:p>
    <w:p w14:paraId="228B3474" w14:textId="77777777" w:rsidR="00EC3608" w:rsidRPr="00EC3608" w:rsidRDefault="00EC3608" w:rsidP="00EC3608">
      <w:pPr>
        <w:pStyle w:val="Paragraphedeliste"/>
        <w:rPr>
          <w:rFonts w:ascii="Arial" w:hAnsi="Arial" w:cs="Arial"/>
          <w:b/>
          <w:iCs/>
        </w:rPr>
      </w:pPr>
    </w:p>
    <w:p w14:paraId="51681437" w14:textId="77777777" w:rsidR="00EC3608" w:rsidRPr="00EC3608" w:rsidRDefault="00E96078" w:rsidP="009B1C2E">
      <w:pPr>
        <w:pStyle w:val="Paragraphedeliste"/>
        <w:numPr>
          <w:ilvl w:val="0"/>
          <w:numId w:val="15"/>
        </w:numPr>
        <w:jc w:val="both"/>
        <w:rPr>
          <w:rStyle w:val="lev"/>
          <w:rFonts w:ascii="Arial" w:hAnsi="Arial" w:cs="Arial"/>
          <w:bCs w:val="0"/>
          <w:u w:val="single"/>
        </w:rPr>
      </w:pPr>
      <w:r w:rsidRPr="00EC3608">
        <w:rPr>
          <w:rFonts w:ascii="Arial" w:hAnsi="Arial" w:cs="Arial"/>
          <w:b/>
          <w:iCs/>
        </w:rPr>
        <w:t>« Les règles de l’élection présidentielle »</w:t>
      </w:r>
      <w:r w:rsidRPr="00EC3608">
        <w:rPr>
          <w:rFonts w:ascii="Arial" w:hAnsi="Arial" w:cs="Arial"/>
          <w:iCs/>
        </w:rPr>
        <w:t xml:space="preserve">, </w:t>
      </w:r>
      <w:r w:rsidRPr="00EC3608">
        <w:rPr>
          <w:rFonts w:ascii="Arial" w:hAnsi="Arial" w:cs="Arial"/>
          <w:i/>
          <w:iCs/>
        </w:rPr>
        <w:t>in</w:t>
      </w:r>
      <w:r w:rsidRPr="00EC3608">
        <w:rPr>
          <w:rFonts w:ascii="Arial" w:hAnsi="Arial" w:cs="Arial"/>
          <w:b/>
          <w:iCs/>
        </w:rPr>
        <w:t xml:space="preserve"> </w:t>
      </w:r>
      <w:r w:rsidR="00B46C81">
        <w:rPr>
          <w:rStyle w:val="lev"/>
          <w:rFonts w:ascii="Arial" w:hAnsi="Arial" w:cs="Arial"/>
          <w:b w:val="0"/>
          <w:i/>
        </w:rPr>
        <w:t xml:space="preserve">La Constitution de la </w:t>
      </w:r>
      <w:r w:rsidRPr="00EC3608">
        <w:rPr>
          <w:rStyle w:val="lev"/>
          <w:rFonts w:ascii="Arial" w:hAnsi="Arial" w:cs="Arial"/>
          <w:b w:val="0"/>
          <w:i/>
        </w:rPr>
        <w:t>Cinquième République: 60 ans d'application (1958-2018)</w:t>
      </w:r>
      <w:r w:rsidR="00B46C81">
        <w:rPr>
          <w:rStyle w:val="lev"/>
          <w:rFonts w:ascii="Arial" w:hAnsi="Arial" w:cs="Arial"/>
          <w:b w:val="0"/>
        </w:rPr>
        <w:t xml:space="preserve">, </w:t>
      </w:r>
      <w:proofErr w:type="spellStart"/>
      <w:r w:rsidR="00B46C81">
        <w:rPr>
          <w:rStyle w:val="lev"/>
          <w:rFonts w:ascii="Arial" w:hAnsi="Arial" w:cs="Arial"/>
          <w:b w:val="0"/>
        </w:rPr>
        <w:t>dir</w:t>
      </w:r>
      <w:proofErr w:type="spellEnd"/>
      <w:r w:rsidR="00B46C81">
        <w:rPr>
          <w:rStyle w:val="lev"/>
          <w:rFonts w:ascii="Arial" w:hAnsi="Arial" w:cs="Arial"/>
          <w:b w:val="0"/>
        </w:rPr>
        <w:t xml:space="preserve">. Ph. </w:t>
      </w:r>
      <w:proofErr w:type="spellStart"/>
      <w:r w:rsidR="00B46C81">
        <w:rPr>
          <w:rStyle w:val="lev"/>
          <w:rFonts w:ascii="Arial" w:hAnsi="Arial" w:cs="Arial"/>
          <w:b w:val="0"/>
        </w:rPr>
        <w:t>Blachèr</w:t>
      </w:r>
      <w:proofErr w:type="spellEnd"/>
      <w:r w:rsidR="00B46C81">
        <w:rPr>
          <w:rStyle w:val="lev"/>
          <w:rFonts w:ascii="Arial" w:hAnsi="Arial" w:cs="Arial"/>
          <w:b w:val="0"/>
        </w:rPr>
        <w:t xml:space="preserve"> </w:t>
      </w:r>
      <w:r w:rsidRPr="00EC3608">
        <w:rPr>
          <w:rStyle w:val="lev"/>
          <w:rFonts w:ascii="Arial" w:hAnsi="Arial" w:cs="Arial"/>
          <w:b w:val="0"/>
        </w:rPr>
        <w:t>Lextenso, 2018, p. 157.</w:t>
      </w:r>
    </w:p>
    <w:p w14:paraId="20DC6629" w14:textId="77777777" w:rsidR="00EC3608" w:rsidRPr="00EC3608" w:rsidRDefault="00EC3608" w:rsidP="00EC3608">
      <w:pPr>
        <w:pStyle w:val="Paragraphedeliste"/>
        <w:rPr>
          <w:rFonts w:ascii="Arial" w:hAnsi="Arial" w:cs="Arial"/>
          <w:b/>
          <w:iCs/>
        </w:rPr>
      </w:pPr>
    </w:p>
    <w:p w14:paraId="4248071D" w14:textId="77777777" w:rsidR="00EC3608" w:rsidRPr="00EC3608" w:rsidRDefault="00E96078" w:rsidP="009B1C2E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u w:val="single"/>
        </w:rPr>
      </w:pPr>
      <w:r w:rsidRPr="00EC3608">
        <w:rPr>
          <w:rFonts w:ascii="Arial" w:hAnsi="Arial" w:cs="Arial"/>
          <w:b/>
          <w:iCs/>
        </w:rPr>
        <w:t xml:space="preserve">« Pour la constitutionnalisation de l’état d’urgence », </w:t>
      </w:r>
      <w:r w:rsidRPr="00EC3608">
        <w:rPr>
          <w:rFonts w:ascii="Arial" w:hAnsi="Arial" w:cs="Arial"/>
          <w:i/>
          <w:iCs/>
        </w:rPr>
        <w:t xml:space="preserve">RFD </w:t>
      </w:r>
      <w:proofErr w:type="spellStart"/>
      <w:r w:rsidRPr="00EC3608">
        <w:rPr>
          <w:rFonts w:ascii="Arial" w:hAnsi="Arial" w:cs="Arial"/>
          <w:i/>
          <w:iCs/>
        </w:rPr>
        <w:t>const</w:t>
      </w:r>
      <w:proofErr w:type="spellEnd"/>
      <w:r w:rsidRPr="00EC3608">
        <w:rPr>
          <w:rFonts w:ascii="Arial" w:hAnsi="Arial" w:cs="Arial"/>
          <w:i/>
          <w:iCs/>
        </w:rPr>
        <w:t>.</w:t>
      </w:r>
      <w:r w:rsidRPr="00EC3608">
        <w:rPr>
          <w:rFonts w:ascii="Arial" w:hAnsi="Arial" w:cs="Arial"/>
          <w:iCs/>
        </w:rPr>
        <w:t xml:space="preserve"> </w:t>
      </w:r>
      <w:r w:rsidR="00545B2F" w:rsidRPr="00EC3608">
        <w:rPr>
          <w:rFonts w:ascii="Arial" w:hAnsi="Arial" w:cs="Arial"/>
          <w:iCs/>
        </w:rPr>
        <w:t xml:space="preserve">sept. </w:t>
      </w:r>
      <w:r w:rsidRPr="00EC3608">
        <w:rPr>
          <w:rFonts w:ascii="Arial" w:hAnsi="Arial" w:cs="Arial"/>
          <w:iCs/>
        </w:rPr>
        <w:t>2018, n° 115, p. 485.</w:t>
      </w:r>
    </w:p>
    <w:p w14:paraId="6045C3AB" w14:textId="77777777" w:rsidR="00EC3608" w:rsidRPr="00EC3608" w:rsidRDefault="00EC3608" w:rsidP="00EC3608">
      <w:pPr>
        <w:pStyle w:val="Paragraphedeliste"/>
        <w:rPr>
          <w:rFonts w:ascii="Arial" w:hAnsi="Arial" w:cs="Arial"/>
          <w:iCs/>
        </w:rPr>
      </w:pPr>
    </w:p>
    <w:p w14:paraId="6F7052AE" w14:textId="77777777" w:rsidR="00EC3608" w:rsidRPr="00EC3608" w:rsidRDefault="00C60EE0" w:rsidP="009B1C2E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u w:val="single"/>
        </w:rPr>
      </w:pPr>
      <w:r w:rsidRPr="00EC3608">
        <w:rPr>
          <w:rFonts w:ascii="Arial" w:hAnsi="Arial" w:cs="Arial"/>
          <w:iCs/>
        </w:rPr>
        <w:lastRenderedPageBreak/>
        <w:t>« </w:t>
      </w:r>
      <w:r w:rsidRPr="00EC3608">
        <w:rPr>
          <w:rFonts w:ascii="Arial" w:hAnsi="Arial" w:cs="Arial"/>
          <w:b/>
          <w:iCs/>
        </w:rPr>
        <w:t>Le droit électoral français respecte-t-i</w:t>
      </w:r>
      <w:r w:rsidR="00B46C81">
        <w:rPr>
          <w:rFonts w:ascii="Arial" w:hAnsi="Arial" w:cs="Arial"/>
          <w:b/>
          <w:iCs/>
        </w:rPr>
        <w:t xml:space="preserve">l la Convention européenne des </w:t>
      </w:r>
      <w:r w:rsidRPr="00EC3608">
        <w:rPr>
          <w:rFonts w:ascii="Arial" w:hAnsi="Arial" w:cs="Arial"/>
          <w:b/>
          <w:iCs/>
        </w:rPr>
        <w:t>droits de l’homme ? »</w:t>
      </w:r>
      <w:r w:rsidRPr="00EC3608">
        <w:rPr>
          <w:rFonts w:ascii="Arial" w:hAnsi="Arial" w:cs="Arial"/>
          <w:iCs/>
        </w:rPr>
        <w:t xml:space="preserve">, </w:t>
      </w:r>
      <w:r w:rsidRPr="00EC3608">
        <w:rPr>
          <w:rFonts w:ascii="Arial" w:hAnsi="Arial" w:cs="Arial"/>
          <w:i/>
          <w:iCs/>
        </w:rPr>
        <w:t>in</w:t>
      </w:r>
      <w:r w:rsidR="003F6D34" w:rsidRPr="00EC3608">
        <w:rPr>
          <w:rFonts w:ascii="Arial" w:hAnsi="Arial" w:cs="Arial"/>
          <w:i/>
          <w:iCs/>
        </w:rPr>
        <w:t xml:space="preserve"> Les droits de l’homme à la croisée des droits,</w:t>
      </w:r>
      <w:r w:rsidRPr="00EC3608">
        <w:rPr>
          <w:rFonts w:ascii="Arial" w:hAnsi="Arial" w:cs="Arial"/>
          <w:i/>
          <w:iCs/>
        </w:rPr>
        <w:t xml:space="preserve"> Mélanges en l’</w:t>
      </w:r>
      <w:r w:rsidR="003F6D34" w:rsidRPr="00EC3608">
        <w:rPr>
          <w:rFonts w:ascii="Arial" w:hAnsi="Arial" w:cs="Arial"/>
          <w:i/>
          <w:iCs/>
        </w:rPr>
        <w:t xml:space="preserve">honneur du professeur Frédéric </w:t>
      </w:r>
      <w:r w:rsidRPr="00EC3608">
        <w:rPr>
          <w:rFonts w:ascii="Arial" w:hAnsi="Arial" w:cs="Arial"/>
          <w:i/>
          <w:iCs/>
        </w:rPr>
        <w:t>Sudre</w:t>
      </w:r>
      <w:r w:rsidRPr="00EC3608">
        <w:rPr>
          <w:rFonts w:ascii="Arial" w:hAnsi="Arial" w:cs="Arial"/>
          <w:iCs/>
        </w:rPr>
        <w:t xml:space="preserve">, LexisNexis, 2018, </w:t>
      </w:r>
      <w:r w:rsidR="00B46C81">
        <w:rPr>
          <w:rFonts w:ascii="Arial" w:hAnsi="Arial" w:cs="Arial"/>
          <w:iCs/>
        </w:rPr>
        <w:t xml:space="preserve">p. </w:t>
      </w:r>
      <w:r w:rsidRPr="00EC3608">
        <w:rPr>
          <w:rFonts w:ascii="Arial" w:hAnsi="Arial" w:cs="Arial"/>
          <w:iCs/>
        </w:rPr>
        <w:t>223.</w:t>
      </w:r>
    </w:p>
    <w:p w14:paraId="4320DC11" w14:textId="77777777" w:rsidR="00EC3608" w:rsidRPr="00EC3608" w:rsidRDefault="00EC3608" w:rsidP="00EC3608">
      <w:pPr>
        <w:pStyle w:val="Paragraphedeliste"/>
        <w:rPr>
          <w:rFonts w:ascii="Arial" w:hAnsi="Arial" w:cs="Arial"/>
          <w:b/>
        </w:rPr>
      </w:pPr>
    </w:p>
    <w:p w14:paraId="5EA73F95" w14:textId="77777777" w:rsidR="00EC3608" w:rsidRPr="00EC3608" w:rsidRDefault="00C60EE0" w:rsidP="009B1C2E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u w:val="single"/>
        </w:rPr>
      </w:pPr>
      <w:r w:rsidRPr="00EC3608">
        <w:rPr>
          <w:rFonts w:ascii="Arial" w:hAnsi="Arial" w:cs="Arial"/>
          <w:b/>
        </w:rPr>
        <w:t>« Entre universalisation et ad</w:t>
      </w:r>
      <w:r w:rsidR="00B46C81">
        <w:rPr>
          <w:rFonts w:ascii="Arial" w:hAnsi="Arial" w:cs="Arial"/>
          <w:b/>
        </w:rPr>
        <w:t xml:space="preserve">aptation de la moralisation du </w:t>
      </w:r>
      <w:r w:rsidRPr="00EC3608">
        <w:rPr>
          <w:rFonts w:ascii="Arial" w:hAnsi="Arial" w:cs="Arial"/>
          <w:b/>
        </w:rPr>
        <w:t xml:space="preserve">financement de la vie politique », </w:t>
      </w:r>
      <w:r w:rsidRPr="00EC3608">
        <w:rPr>
          <w:rFonts w:ascii="Arial" w:hAnsi="Arial" w:cs="Arial"/>
        </w:rPr>
        <w:t>R</w:t>
      </w:r>
      <w:r w:rsidR="00B46C81">
        <w:rPr>
          <w:rFonts w:ascii="Arial" w:hAnsi="Arial" w:cs="Arial"/>
        </w:rPr>
        <w:t xml:space="preserve">apport de synthèse du colloque </w:t>
      </w:r>
      <w:r w:rsidRPr="00EC3608">
        <w:rPr>
          <w:rFonts w:ascii="Arial" w:hAnsi="Arial" w:cs="Arial"/>
        </w:rPr>
        <w:t>"Financement et moralisation de la vie po</w:t>
      </w:r>
      <w:r w:rsidR="00B46C81">
        <w:rPr>
          <w:rFonts w:ascii="Arial" w:hAnsi="Arial" w:cs="Arial"/>
        </w:rPr>
        <w:t>litique. Perspective comparée" (</w:t>
      </w:r>
      <w:proofErr w:type="spellStart"/>
      <w:r w:rsidR="00B46C81">
        <w:rPr>
          <w:rFonts w:ascii="Arial" w:hAnsi="Arial" w:cs="Arial"/>
        </w:rPr>
        <w:t>dir</w:t>
      </w:r>
      <w:proofErr w:type="spellEnd"/>
      <w:r w:rsidR="00B46C81">
        <w:rPr>
          <w:rFonts w:ascii="Arial" w:hAnsi="Arial" w:cs="Arial"/>
        </w:rPr>
        <w:t xml:space="preserve">. </w:t>
      </w:r>
      <w:r w:rsidRPr="00EC3608">
        <w:rPr>
          <w:rFonts w:ascii="Arial" w:hAnsi="Arial" w:cs="Arial"/>
        </w:rPr>
        <w:t xml:space="preserve">E. Forey), Dijon, </w:t>
      </w:r>
      <w:r w:rsidRPr="00EC3608">
        <w:rPr>
          <w:rFonts w:ascii="Arial" w:hAnsi="Arial" w:cs="Arial"/>
          <w:bCs/>
        </w:rPr>
        <w:t>Fondation Varennes, LGDJ,</w:t>
      </w:r>
      <w:r w:rsidRPr="00EC3608">
        <w:rPr>
          <w:rFonts w:ascii="Arial" w:hAnsi="Arial" w:cs="Arial"/>
        </w:rPr>
        <w:t xml:space="preserve"> 2018, p. 329.</w:t>
      </w:r>
    </w:p>
    <w:p w14:paraId="513F14F0" w14:textId="77777777" w:rsidR="00EC3608" w:rsidRPr="00EC3608" w:rsidRDefault="00EC3608" w:rsidP="00EC3608">
      <w:pPr>
        <w:pStyle w:val="Paragraphedeliste"/>
        <w:rPr>
          <w:rFonts w:ascii="Arial" w:hAnsi="Arial" w:cs="Arial"/>
          <w:b/>
        </w:rPr>
      </w:pPr>
    </w:p>
    <w:p w14:paraId="7C1324E8" w14:textId="77777777" w:rsidR="00EC3608" w:rsidRPr="00EC3608" w:rsidRDefault="0055383C" w:rsidP="009B1C2E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u w:val="single"/>
        </w:rPr>
      </w:pPr>
      <w:r w:rsidRPr="00EC3608">
        <w:rPr>
          <w:rFonts w:ascii="Arial" w:hAnsi="Arial" w:cs="Arial"/>
          <w:b/>
        </w:rPr>
        <w:t>« Le Président de la République et les droits politiques »,</w:t>
      </w:r>
      <w:r w:rsidRPr="00EC3608">
        <w:rPr>
          <w:rFonts w:ascii="Arial" w:hAnsi="Arial" w:cs="Arial"/>
        </w:rPr>
        <w:t xml:space="preserve"> </w:t>
      </w:r>
      <w:r w:rsidRPr="00EC3608">
        <w:rPr>
          <w:rFonts w:ascii="Arial" w:hAnsi="Arial" w:cs="Arial"/>
          <w:i/>
        </w:rPr>
        <w:t xml:space="preserve">in </w:t>
      </w:r>
      <w:r w:rsidRPr="00EC3608">
        <w:rPr>
          <w:rFonts w:ascii="Arial" w:hAnsi="Arial" w:cs="Arial"/>
        </w:rPr>
        <w:t xml:space="preserve">Actes du colloque </w:t>
      </w:r>
      <w:r w:rsidRPr="00EC3608">
        <w:rPr>
          <w:rFonts w:ascii="Arial" w:hAnsi="Arial" w:cs="Arial"/>
          <w:i/>
        </w:rPr>
        <w:t>Les Présidents de la Vème République et les libertés</w:t>
      </w:r>
      <w:r w:rsidRPr="00EC3608">
        <w:rPr>
          <w:rFonts w:ascii="Arial" w:hAnsi="Arial" w:cs="Arial"/>
        </w:rPr>
        <w:t xml:space="preserve"> (</w:t>
      </w:r>
      <w:proofErr w:type="spellStart"/>
      <w:r w:rsidRPr="00EC3608">
        <w:rPr>
          <w:rFonts w:ascii="Arial" w:hAnsi="Arial" w:cs="Arial"/>
        </w:rPr>
        <w:t>Dir</w:t>
      </w:r>
      <w:proofErr w:type="spellEnd"/>
      <w:r w:rsidRPr="00EC3608">
        <w:rPr>
          <w:rFonts w:ascii="Arial" w:hAnsi="Arial" w:cs="Arial"/>
        </w:rPr>
        <w:t xml:space="preserve">. X. </w:t>
      </w:r>
      <w:proofErr w:type="spellStart"/>
      <w:r w:rsidRPr="00EC3608">
        <w:rPr>
          <w:rFonts w:ascii="Arial" w:hAnsi="Arial" w:cs="Arial"/>
        </w:rPr>
        <w:t>Bioy</w:t>
      </w:r>
      <w:proofErr w:type="spellEnd"/>
      <w:r w:rsidRPr="00EC3608">
        <w:rPr>
          <w:rFonts w:ascii="Arial" w:hAnsi="Arial" w:cs="Arial"/>
        </w:rPr>
        <w:t xml:space="preserve">, A. </w:t>
      </w:r>
      <w:proofErr w:type="spellStart"/>
      <w:r w:rsidRPr="00EC3608">
        <w:rPr>
          <w:rFonts w:ascii="Arial" w:hAnsi="Arial" w:cs="Arial"/>
        </w:rPr>
        <w:t>Laquièze</w:t>
      </w:r>
      <w:proofErr w:type="spellEnd"/>
      <w:r w:rsidRPr="00EC3608">
        <w:rPr>
          <w:rFonts w:ascii="Arial" w:hAnsi="Arial" w:cs="Arial"/>
        </w:rPr>
        <w:t>, T. Rambaud, F. Rouvillois), CNRS éditions, 2017, p. 161.</w:t>
      </w:r>
    </w:p>
    <w:p w14:paraId="057BE3CD" w14:textId="77777777" w:rsidR="00EC3608" w:rsidRPr="00EC3608" w:rsidRDefault="00EC3608" w:rsidP="00EC3608">
      <w:pPr>
        <w:pStyle w:val="Paragraphedeliste"/>
        <w:rPr>
          <w:rFonts w:ascii="Arial" w:hAnsi="Arial" w:cs="Arial"/>
          <w:b/>
        </w:rPr>
      </w:pPr>
    </w:p>
    <w:p w14:paraId="7CDEEB56" w14:textId="77777777" w:rsidR="00EC3608" w:rsidRPr="00EC3608" w:rsidRDefault="00B46C81" w:rsidP="009B1C2E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</w:t>
      </w:r>
      <w:r w:rsidR="00C72F76" w:rsidRPr="00EC3608">
        <w:rPr>
          <w:rFonts w:ascii="Arial" w:hAnsi="Arial" w:cs="Arial"/>
          <w:b/>
        </w:rPr>
        <w:t>« Service public minimum : où en est-on ? </w:t>
      </w:r>
      <w:r w:rsidR="00C72F76" w:rsidRPr="00EC3608">
        <w:rPr>
          <w:rFonts w:ascii="Arial" w:hAnsi="Arial" w:cs="Arial"/>
        </w:rPr>
        <w:t xml:space="preserve">», </w:t>
      </w:r>
      <w:r w:rsidR="00C72F76" w:rsidRPr="00EC3608">
        <w:rPr>
          <w:rFonts w:ascii="Arial" w:hAnsi="Arial" w:cs="Arial"/>
          <w:i/>
        </w:rPr>
        <w:t>in Grève et droit public, 70 ans de reconnaissance</w:t>
      </w:r>
      <w:r w:rsidR="00C72F76" w:rsidRPr="00EC3608">
        <w:rPr>
          <w:rFonts w:ascii="Arial" w:hAnsi="Arial" w:cs="Arial"/>
        </w:rPr>
        <w:t xml:space="preserve"> (</w:t>
      </w:r>
      <w:proofErr w:type="spellStart"/>
      <w:r w:rsidR="00C72F76" w:rsidRPr="00EC3608">
        <w:rPr>
          <w:rFonts w:ascii="Arial" w:hAnsi="Arial" w:cs="Arial"/>
        </w:rPr>
        <w:t>dir</w:t>
      </w:r>
      <w:proofErr w:type="spellEnd"/>
      <w:r w:rsidR="00C72F76" w:rsidRPr="00EC3608">
        <w:rPr>
          <w:rFonts w:ascii="Arial" w:hAnsi="Arial" w:cs="Arial"/>
        </w:rPr>
        <w:t xml:space="preserve">. N. </w:t>
      </w:r>
      <w:proofErr w:type="spellStart"/>
      <w:r w:rsidR="00C72F76" w:rsidRPr="00EC3608">
        <w:rPr>
          <w:rFonts w:ascii="Arial" w:hAnsi="Arial" w:cs="Arial"/>
        </w:rPr>
        <w:t>Kada</w:t>
      </w:r>
      <w:proofErr w:type="spellEnd"/>
      <w:r w:rsidR="00C72F76" w:rsidRPr="00EC3608">
        <w:rPr>
          <w:rFonts w:ascii="Arial" w:hAnsi="Arial" w:cs="Arial"/>
        </w:rPr>
        <w:t xml:space="preserve"> et F. Crouzatier-Durand), LGDJ-Presses UT1 Capitole, 2017, p. 171</w:t>
      </w:r>
    </w:p>
    <w:p w14:paraId="0EF74778" w14:textId="77777777" w:rsidR="00EC3608" w:rsidRPr="00EC3608" w:rsidRDefault="00EC3608" w:rsidP="00EC3608">
      <w:pPr>
        <w:pStyle w:val="Paragraphedeliste"/>
        <w:rPr>
          <w:rFonts w:ascii="Arial" w:hAnsi="Arial" w:cs="Arial"/>
          <w:b/>
        </w:rPr>
      </w:pPr>
    </w:p>
    <w:p w14:paraId="3F7D7892" w14:textId="77777777" w:rsidR="00EC3608" w:rsidRPr="00EC3608" w:rsidRDefault="00B46C81" w:rsidP="009B1C2E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</w:t>
      </w:r>
      <w:r w:rsidR="00F666A0" w:rsidRPr="00EC3608">
        <w:rPr>
          <w:rFonts w:ascii="Arial" w:hAnsi="Arial" w:cs="Arial"/>
          <w:b/>
        </w:rPr>
        <w:t>« Pour un cadre législatif des élections primaires à une élection politique </w:t>
      </w:r>
      <w:r w:rsidR="00F666A0" w:rsidRPr="00EC3608">
        <w:rPr>
          <w:rFonts w:ascii="Arial" w:hAnsi="Arial" w:cs="Arial"/>
        </w:rPr>
        <w:t xml:space="preserve">», </w:t>
      </w:r>
      <w:r w:rsidR="00F666A0" w:rsidRPr="00EC3608">
        <w:rPr>
          <w:rFonts w:ascii="Arial" w:hAnsi="Arial" w:cs="Arial"/>
          <w:i/>
        </w:rPr>
        <w:t>in</w:t>
      </w:r>
      <w:r w:rsidR="00F666A0" w:rsidRPr="00EC3608">
        <w:rPr>
          <w:rFonts w:ascii="Arial" w:hAnsi="Arial" w:cs="Arial"/>
        </w:rPr>
        <w:t xml:space="preserve"> </w:t>
      </w:r>
      <w:r w:rsidR="00F666A0" w:rsidRPr="00EC3608">
        <w:rPr>
          <w:rFonts w:ascii="Arial" w:hAnsi="Arial" w:cs="Arial"/>
          <w:i/>
        </w:rPr>
        <w:t>Etat du droit, état des droits,</w:t>
      </w:r>
      <w:r w:rsidR="00F666A0" w:rsidRPr="00EC3608">
        <w:rPr>
          <w:rFonts w:ascii="Arial" w:hAnsi="Arial" w:cs="Arial"/>
          <w:b/>
          <w:i/>
        </w:rPr>
        <w:t xml:space="preserve"> </w:t>
      </w:r>
      <w:r w:rsidR="00F666A0" w:rsidRPr="00EC3608">
        <w:rPr>
          <w:rFonts w:ascii="Arial" w:hAnsi="Arial" w:cs="Arial"/>
          <w:i/>
        </w:rPr>
        <w:t>Mélanges en l’honneur du professeur Dominique Turpin</w:t>
      </w:r>
      <w:r w:rsidR="00071235" w:rsidRPr="00EC3608">
        <w:rPr>
          <w:rFonts w:ascii="Arial" w:hAnsi="Arial" w:cs="Arial"/>
        </w:rPr>
        <w:t>, LGDJ-Lextenso</w:t>
      </w:r>
      <w:r w:rsidR="00F666A0" w:rsidRPr="00EC3608">
        <w:rPr>
          <w:rFonts w:ascii="Arial" w:hAnsi="Arial" w:cs="Arial"/>
        </w:rPr>
        <w:t>, 2017, p. 179.</w:t>
      </w:r>
    </w:p>
    <w:p w14:paraId="4B8758CC" w14:textId="77777777" w:rsidR="00EC3608" w:rsidRPr="00EC3608" w:rsidRDefault="00EC3608" w:rsidP="00EC3608">
      <w:pPr>
        <w:pStyle w:val="Paragraphedeliste"/>
        <w:rPr>
          <w:rFonts w:ascii="Arial" w:hAnsi="Arial" w:cs="Arial"/>
          <w:b/>
        </w:rPr>
      </w:pPr>
    </w:p>
    <w:p w14:paraId="22666932" w14:textId="77777777" w:rsidR="00EC3608" w:rsidRPr="00EC3608" w:rsidRDefault="00B46C81" w:rsidP="009B1C2E">
      <w:pPr>
        <w:pStyle w:val="Paragraphedeliste"/>
        <w:numPr>
          <w:ilvl w:val="0"/>
          <w:numId w:val="15"/>
        </w:numPr>
        <w:jc w:val="both"/>
        <w:rPr>
          <w:rStyle w:val="lev"/>
          <w:rFonts w:ascii="Arial" w:hAnsi="Arial" w:cs="Arial"/>
          <w:bCs w:val="0"/>
          <w:u w:val="single"/>
        </w:rPr>
      </w:pPr>
      <w:r>
        <w:rPr>
          <w:rFonts w:ascii="Arial" w:hAnsi="Arial" w:cs="Arial"/>
          <w:b/>
        </w:rPr>
        <w:t xml:space="preserve"> </w:t>
      </w:r>
      <w:r w:rsidR="003F3D22" w:rsidRPr="00EC3608">
        <w:rPr>
          <w:rFonts w:ascii="Arial" w:hAnsi="Arial" w:cs="Arial"/>
          <w:b/>
        </w:rPr>
        <w:t xml:space="preserve">« L’externalisation des activités de service public et ses limites », </w:t>
      </w:r>
      <w:r w:rsidR="003F3D22" w:rsidRPr="00EC3608">
        <w:rPr>
          <w:rFonts w:ascii="Arial" w:hAnsi="Arial" w:cs="Arial"/>
          <w:i/>
        </w:rPr>
        <w:t xml:space="preserve">in </w:t>
      </w:r>
      <w:r w:rsidR="003F3D22" w:rsidRPr="00EC3608">
        <w:rPr>
          <w:rStyle w:val="lev"/>
          <w:rFonts w:ascii="Arial" w:hAnsi="Arial" w:cs="Arial"/>
          <w:b w:val="0"/>
          <w:i/>
        </w:rPr>
        <w:t>L'évolution du droit administratif en France et en Russie</w:t>
      </w:r>
      <w:r w:rsidR="003F3D22" w:rsidRPr="00EC3608">
        <w:rPr>
          <w:rStyle w:val="lev"/>
          <w:rFonts w:ascii="Arial" w:hAnsi="Arial" w:cs="Arial"/>
          <w:b w:val="0"/>
        </w:rPr>
        <w:t xml:space="preserve">, </w:t>
      </w:r>
      <w:proofErr w:type="spellStart"/>
      <w:r w:rsidR="003F3D22" w:rsidRPr="00EC3608">
        <w:rPr>
          <w:rStyle w:val="lev"/>
          <w:rFonts w:ascii="Arial" w:hAnsi="Arial" w:cs="Arial"/>
          <w:b w:val="0"/>
        </w:rPr>
        <w:t>dir</w:t>
      </w:r>
      <w:proofErr w:type="spellEnd"/>
      <w:r w:rsidR="003F3D22" w:rsidRPr="00EC3608">
        <w:rPr>
          <w:rStyle w:val="lev"/>
          <w:rFonts w:ascii="Arial" w:hAnsi="Arial" w:cs="Arial"/>
          <w:b w:val="0"/>
        </w:rPr>
        <w:t>. C.-A. Dubreuil, PUF,</w:t>
      </w:r>
      <w:r w:rsidR="006450E8" w:rsidRPr="00EC3608">
        <w:rPr>
          <w:rStyle w:val="lev"/>
          <w:rFonts w:ascii="Arial" w:hAnsi="Arial" w:cs="Arial"/>
          <w:b w:val="0"/>
        </w:rPr>
        <w:t xml:space="preserve"> Coll. Thémis Essais,</w:t>
      </w:r>
      <w:r w:rsidR="003F3D22" w:rsidRPr="00EC3608">
        <w:rPr>
          <w:rStyle w:val="lev"/>
          <w:rFonts w:ascii="Arial" w:hAnsi="Arial" w:cs="Arial"/>
          <w:b w:val="0"/>
        </w:rPr>
        <w:t xml:space="preserve"> 2016, p. 91.</w:t>
      </w:r>
    </w:p>
    <w:p w14:paraId="4DDE69E5" w14:textId="77777777" w:rsidR="00EC3608" w:rsidRPr="00EC3608" w:rsidRDefault="00EC3608" w:rsidP="00EC3608">
      <w:pPr>
        <w:pStyle w:val="Paragraphedeliste"/>
        <w:rPr>
          <w:rFonts w:ascii="Arial" w:hAnsi="Arial" w:cs="Arial"/>
          <w:b/>
        </w:rPr>
      </w:pPr>
    </w:p>
    <w:p w14:paraId="68916203" w14:textId="77777777" w:rsidR="00EC3608" w:rsidRPr="00EC3608" w:rsidRDefault="00B46C81" w:rsidP="009B1C2E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</w:t>
      </w:r>
      <w:r w:rsidR="003F3D22" w:rsidRPr="00EC3608">
        <w:rPr>
          <w:rFonts w:ascii="Arial" w:hAnsi="Arial" w:cs="Arial"/>
          <w:b/>
        </w:rPr>
        <w:t xml:space="preserve">« Le juge des référés, protecteur de la liberté syndicale », </w:t>
      </w:r>
      <w:r w:rsidR="003F3D22" w:rsidRPr="00EC3608">
        <w:rPr>
          <w:rFonts w:ascii="Arial" w:hAnsi="Arial" w:cs="Arial"/>
        </w:rPr>
        <w:t xml:space="preserve">note sous CE, ord., 5 févr. 2016, </w:t>
      </w:r>
      <w:r w:rsidR="003F3D22" w:rsidRPr="00EC3608">
        <w:rPr>
          <w:rFonts w:ascii="Arial" w:hAnsi="Arial" w:cs="Arial"/>
          <w:i/>
        </w:rPr>
        <w:t>Mme B.</w:t>
      </w:r>
      <w:r w:rsidR="003F3D22" w:rsidRPr="00EC3608">
        <w:rPr>
          <w:rFonts w:ascii="Arial" w:hAnsi="Arial" w:cs="Arial"/>
        </w:rPr>
        <w:t xml:space="preserve">, </w:t>
      </w:r>
      <w:r w:rsidR="003F3D22" w:rsidRPr="00EC3608">
        <w:rPr>
          <w:rFonts w:ascii="Arial" w:hAnsi="Arial" w:cs="Arial"/>
          <w:i/>
        </w:rPr>
        <w:t>AJDA</w:t>
      </w:r>
      <w:r w:rsidR="003F3D22" w:rsidRPr="00EC3608">
        <w:rPr>
          <w:rFonts w:ascii="Arial" w:hAnsi="Arial" w:cs="Arial"/>
        </w:rPr>
        <w:t>, 2016, p. 1194.</w:t>
      </w:r>
    </w:p>
    <w:p w14:paraId="2C69F58B" w14:textId="77777777" w:rsidR="00EC3608" w:rsidRPr="00EC3608" w:rsidRDefault="00EC3608" w:rsidP="00EC3608">
      <w:pPr>
        <w:pStyle w:val="Paragraphedeliste"/>
        <w:rPr>
          <w:rFonts w:ascii="Arial" w:hAnsi="Arial" w:cs="Arial"/>
          <w:b/>
        </w:rPr>
      </w:pPr>
    </w:p>
    <w:p w14:paraId="77FD90E9" w14:textId="77777777" w:rsidR="00EC3608" w:rsidRPr="00EC3608" w:rsidRDefault="00B46C81" w:rsidP="009B1C2E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</w:t>
      </w:r>
      <w:r w:rsidR="007E5EFC" w:rsidRPr="00EC3608">
        <w:rPr>
          <w:rFonts w:ascii="Arial" w:hAnsi="Arial" w:cs="Arial"/>
          <w:b/>
        </w:rPr>
        <w:t>« Pour un droit public du travail »</w:t>
      </w:r>
      <w:r w:rsidR="007E5EFC" w:rsidRPr="00EC3608">
        <w:rPr>
          <w:rFonts w:ascii="Arial" w:hAnsi="Arial" w:cs="Arial"/>
        </w:rPr>
        <w:t xml:space="preserve">, </w:t>
      </w:r>
      <w:r w:rsidR="00F95CB4" w:rsidRPr="00EC3608">
        <w:rPr>
          <w:rFonts w:ascii="Arial" w:hAnsi="Arial" w:cs="Arial"/>
          <w:i/>
        </w:rPr>
        <w:t>in</w:t>
      </w:r>
      <w:r w:rsidR="00F95CB4" w:rsidRPr="00EC3608">
        <w:rPr>
          <w:rFonts w:ascii="Arial" w:hAnsi="Arial" w:cs="Arial"/>
        </w:rPr>
        <w:t xml:space="preserve"> </w:t>
      </w:r>
      <w:r w:rsidR="007E5EFC" w:rsidRPr="00EC3608">
        <w:rPr>
          <w:rFonts w:ascii="Arial" w:hAnsi="Arial" w:cs="Arial"/>
          <w:i/>
        </w:rPr>
        <w:t>Le Droit public du travail</w:t>
      </w:r>
      <w:r w:rsidR="007E5EFC" w:rsidRPr="00EC3608">
        <w:rPr>
          <w:rFonts w:ascii="Arial" w:hAnsi="Arial" w:cs="Arial"/>
        </w:rPr>
        <w:t xml:space="preserve"> </w:t>
      </w:r>
      <w:r w:rsidR="009A65C9" w:rsidRPr="00EC3608">
        <w:rPr>
          <w:rFonts w:ascii="Arial" w:hAnsi="Arial" w:cs="Arial"/>
        </w:rPr>
        <w:t>(</w:t>
      </w:r>
      <w:r w:rsidR="00FF749D" w:rsidRPr="00EC3608">
        <w:rPr>
          <w:rFonts w:ascii="Arial" w:hAnsi="Arial" w:cs="Arial"/>
        </w:rPr>
        <w:t>en collaboration</w:t>
      </w:r>
      <w:r w:rsidR="007E5EFC" w:rsidRPr="00EC3608">
        <w:rPr>
          <w:rFonts w:ascii="Arial" w:hAnsi="Arial" w:cs="Arial"/>
          <w:b/>
        </w:rPr>
        <w:t xml:space="preserve"> </w:t>
      </w:r>
      <w:r w:rsidR="007E5EFC" w:rsidRPr="00EC3608">
        <w:rPr>
          <w:rFonts w:ascii="Arial" w:hAnsi="Arial" w:cs="Arial"/>
        </w:rPr>
        <w:t xml:space="preserve">avec </w:t>
      </w:r>
      <w:proofErr w:type="spellStart"/>
      <w:r w:rsidR="007E5EFC" w:rsidRPr="00EC3608">
        <w:rPr>
          <w:rFonts w:ascii="Arial" w:hAnsi="Arial" w:cs="Arial"/>
        </w:rPr>
        <w:t>Ch.-A</w:t>
      </w:r>
      <w:proofErr w:type="spellEnd"/>
      <w:r w:rsidR="007E5EFC" w:rsidRPr="00EC3608">
        <w:rPr>
          <w:rFonts w:ascii="Arial" w:hAnsi="Arial" w:cs="Arial"/>
        </w:rPr>
        <w:t>. Dubreuil et M. Morand</w:t>
      </w:r>
      <w:r w:rsidR="009A65C9" w:rsidRPr="00EC3608">
        <w:rPr>
          <w:rFonts w:ascii="Arial" w:hAnsi="Arial" w:cs="Arial"/>
        </w:rPr>
        <w:t>)</w:t>
      </w:r>
      <w:r w:rsidR="007E5EFC" w:rsidRPr="00EC3608">
        <w:rPr>
          <w:rFonts w:ascii="Arial" w:hAnsi="Arial" w:cs="Arial"/>
        </w:rPr>
        <w:t>,</w:t>
      </w:r>
      <w:r w:rsidR="000D26DD" w:rsidRPr="00EC3608">
        <w:rPr>
          <w:rFonts w:ascii="Arial" w:hAnsi="Arial" w:cs="Arial"/>
        </w:rPr>
        <w:t xml:space="preserve"> L’Epitoge-Lextenso,</w:t>
      </w:r>
      <w:r w:rsidR="001557DF" w:rsidRPr="00EC3608">
        <w:rPr>
          <w:rFonts w:ascii="Arial" w:hAnsi="Arial" w:cs="Arial"/>
        </w:rPr>
        <w:t xml:space="preserve"> Coll. L’Unité du droit, Vol. XIV,</w:t>
      </w:r>
      <w:r w:rsidR="007E5EFC" w:rsidRPr="00EC3608">
        <w:rPr>
          <w:rFonts w:ascii="Arial" w:hAnsi="Arial" w:cs="Arial"/>
        </w:rPr>
        <w:t xml:space="preserve"> </w:t>
      </w:r>
      <w:r w:rsidR="00FF749D" w:rsidRPr="00EC3608">
        <w:rPr>
          <w:rFonts w:ascii="Arial" w:hAnsi="Arial" w:cs="Arial"/>
        </w:rPr>
        <w:t>2016, p. 1</w:t>
      </w:r>
      <w:r w:rsidR="001557DF" w:rsidRPr="00EC3608">
        <w:rPr>
          <w:rFonts w:ascii="Arial" w:hAnsi="Arial" w:cs="Arial"/>
        </w:rPr>
        <w:t>1</w:t>
      </w:r>
      <w:r w:rsidR="007E5EFC" w:rsidRPr="00EC3608">
        <w:rPr>
          <w:rFonts w:ascii="Arial" w:hAnsi="Arial" w:cs="Arial"/>
        </w:rPr>
        <w:t>.</w:t>
      </w:r>
    </w:p>
    <w:p w14:paraId="55AD3C6B" w14:textId="77777777" w:rsidR="00EC3608" w:rsidRPr="00EC3608" w:rsidRDefault="00EC3608" w:rsidP="00EC3608">
      <w:pPr>
        <w:pStyle w:val="Paragraphedeliste"/>
        <w:rPr>
          <w:rFonts w:ascii="Arial" w:hAnsi="Arial" w:cs="Arial"/>
          <w:b/>
        </w:rPr>
      </w:pPr>
    </w:p>
    <w:p w14:paraId="71F3C5C9" w14:textId="77777777" w:rsidR="00EC3608" w:rsidRPr="00EC3608" w:rsidRDefault="00B46C81" w:rsidP="009B1C2E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</w:t>
      </w:r>
      <w:r w:rsidR="0027798B" w:rsidRPr="00EC3608">
        <w:rPr>
          <w:rFonts w:ascii="Arial" w:hAnsi="Arial" w:cs="Arial"/>
          <w:b/>
        </w:rPr>
        <w:t>« Quel(s) usage(s) de la question préjudicielle devant la Cour de justice par les cours constitutionnelles ? »</w:t>
      </w:r>
      <w:r w:rsidR="004B22F0" w:rsidRPr="00EC3608">
        <w:rPr>
          <w:rFonts w:ascii="Arial" w:hAnsi="Arial" w:cs="Arial"/>
          <w:b/>
        </w:rPr>
        <w:t>,</w:t>
      </w:r>
      <w:r w:rsidR="0027798B" w:rsidRPr="00EC3608">
        <w:rPr>
          <w:rFonts w:ascii="Arial" w:hAnsi="Arial" w:cs="Arial"/>
        </w:rPr>
        <w:t xml:space="preserve"> (avec M. Blanquet),</w:t>
      </w:r>
      <w:r w:rsidR="0027798B" w:rsidRPr="00EC3608">
        <w:rPr>
          <w:rFonts w:ascii="Arial" w:hAnsi="Arial" w:cs="Arial"/>
          <w:bCs/>
          <w:kern w:val="36"/>
        </w:rPr>
        <w:t xml:space="preserve"> </w:t>
      </w:r>
      <w:r w:rsidR="0027798B" w:rsidRPr="00EC3608">
        <w:rPr>
          <w:rFonts w:ascii="Arial" w:hAnsi="Arial" w:cs="Arial"/>
          <w:bCs/>
          <w:i/>
          <w:kern w:val="36"/>
        </w:rPr>
        <w:t>in QSQ</w:t>
      </w:r>
      <w:r>
        <w:rPr>
          <w:rFonts w:ascii="Arial" w:hAnsi="Arial" w:cs="Arial"/>
          <w:bCs/>
          <w:i/>
          <w:kern w:val="36"/>
        </w:rPr>
        <w:t xml:space="preserve"> </w:t>
      </w:r>
      <w:r w:rsidR="0027798B" w:rsidRPr="00EC3608">
        <w:rPr>
          <w:rFonts w:ascii="Arial" w:hAnsi="Arial" w:cs="Arial"/>
          <w:bCs/>
          <w:i/>
          <w:kern w:val="36"/>
        </w:rPr>
        <w:t>4,</w:t>
      </w:r>
      <w:r w:rsidR="0027798B" w:rsidRPr="00EC3608">
        <w:rPr>
          <w:rFonts w:ascii="Arial" w:hAnsi="Arial" w:cs="Arial"/>
          <w:i/>
        </w:rPr>
        <w:t> Le procès face aux exigences supranationales</w:t>
      </w:r>
      <w:r w:rsidR="0027798B" w:rsidRPr="00EC3608">
        <w:rPr>
          <w:rFonts w:ascii="Arial" w:hAnsi="Arial" w:cs="Arial"/>
        </w:rPr>
        <w:t xml:space="preserve">, </w:t>
      </w:r>
      <w:proofErr w:type="spellStart"/>
      <w:r w:rsidR="0027798B" w:rsidRPr="00EC3608">
        <w:rPr>
          <w:rFonts w:ascii="Arial" w:hAnsi="Arial" w:cs="Arial"/>
          <w:bCs/>
          <w:kern w:val="36"/>
        </w:rPr>
        <w:t>dir</w:t>
      </w:r>
      <w:proofErr w:type="spellEnd"/>
      <w:r w:rsidR="0027798B" w:rsidRPr="00EC3608">
        <w:rPr>
          <w:rFonts w:ascii="Arial" w:hAnsi="Arial" w:cs="Arial"/>
          <w:bCs/>
          <w:kern w:val="36"/>
        </w:rPr>
        <w:t xml:space="preserve">. X. </w:t>
      </w:r>
      <w:proofErr w:type="spellStart"/>
      <w:r w:rsidR="0027798B" w:rsidRPr="00EC3608">
        <w:rPr>
          <w:rFonts w:ascii="Arial" w:hAnsi="Arial" w:cs="Arial"/>
          <w:bCs/>
          <w:kern w:val="36"/>
        </w:rPr>
        <w:t>Magnon</w:t>
      </w:r>
      <w:proofErr w:type="spellEnd"/>
      <w:r w:rsidR="0027798B" w:rsidRPr="00EC3608">
        <w:rPr>
          <w:rFonts w:ascii="Arial" w:hAnsi="Arial" w:cs="Arial"/>
          <w:bCs/>
          <w:kern w:val="36"/>
        </w:rPr>
        <w:t xml:space="preserve">, P. </w:t>
      </w:r>
      <w:proofErr w:type="spellStart"/>
      <w:r w:rsidR="0027798B" w:rsidRPr="00EC3608">
        <w:rPr>
          <w:rFonts w:ascii="Arial" w:hAnsi="Arial" w:cs="Arial"/>
          <w:bCs/>
          <w:kern w:val="36"/>
        </w:rPr>
        <w:t>Esplugas</w:t>
      </w:r>
      <w:proofErr w:type="spellEnd"/>
      <w:r w:rsidR="0027798B" w:rsidRPr="00EC3608">
        <w:rPr>
          <w:rFonts w:ascii="Arial" w:hAnsi="Arial" w:cs="Arial"/>
          <w:bCs/>
          <w:kern w:val="36"/>
        </w:rPr>
        <w:t xml:space="preserve">, W. </w:t>
      </w:r>
      <w:proofErr w:type="spellStart"/>
      <w:r w:rsidR="0027798B" w:rsidRPr="00EC3608">
        <w:rPr>
          <w:rFonts w:ascii="Arial" w:hAnsi="Arial" w:cs="Arial"/>
          <w:bCs/>
          <w:kern w:val="36"/>
        </w:rPr>
        <w:t>Mastor</w:t>
      </w:r>
      <w:proofErr w:type="spellEnd"/>
      <w:r w:rsidR="0027798B" w:rsidRPr="00EC3608">
        <w:rPr>
          <w:rFonts w:ascii="Arial" w:hAnsi="Arial" w:cs="Arial"/>
          <w:bCs/>
          <w:kern w:val="36"/>
        </w:rPr>
        <w:t>, S. Mouton,</w:t>
      </w:r>
      <w:r w:rsidR="00FF749D" w:rsidRPr="00EC3608">
        <w:rPr>
          <w:rFonts w:ascii="Arial" w:hAnsi="Arial" w:cs="Arial"/>
        </w:rPr>
        <w:t xml:space="preserve"> Bruylant,</w:t>
      </w:r>
      <w:r w:rsidR="004B22F0" w:rsidRPr="00EC3608">
        <w:rPr>
          <w:rFonts w:ascii="Arial" w:hAnsi="Arial" w:cs="Arial"/>
        </w:rPr>
        <w:t xml:space="preserve"> </w:t>
      </w:r>
      <w:r w:rsidR="00DD4E73" w:rsidRPr="00EC3608">
        <w:rPr>
          <w:rFonts w:ascii="Arial" w:hAnsi="Arial" w:cs="Arial"/>
        </w:rPr>
        <w:t xml:space="preserve">Coll. A la croisée des droits, </w:t>
      </w:r>
      <w:r w:rsidR="0027798B" w:rsidRPr="00EC3608">
        <w:rPr>
          <w:rFonts w:ascii="Arial" w:hAnsi="Arial" w:cs="Arial"/>
        </w:rPr>
        <w:t>2015</w:t>
      </w:r>
      <w:r w:rsidR="00DD4E73" w:rsidRPr="00EC3608">
        <w:rPr>
          <w:rFonts w:ascii="Arial" w:hAnsi="Arial" w:cs="Arial"/>
        </w:rPr>
        <w:t>, p. 195</w:t>
      </w:r>
      <w:r w:rsidR="0027798B" w:rsidRPr="00EC3608">
        <w:rPr>
          <w:rFonts w:ascii="Arial" w:hAnsi="Arial" w:cs="Arial"/>
        </w:rPr>
        <w:t>.</w:t>
      </w:r>
    </w:p>
    <w:p w14:paraId="2FF7A5F5" w14:textId="77777777" w:rsidR="00EC3608" w:rsidRPr="00EC3608" w:rsidRDefault="00EC3608" w:rsidP="00EC3608">
      <w:pPr>
        <w:pStyle w:val="Paragraphedeliste"/>
        <w:rPr>
          <w:rFonts w:ascii="Arial" w:hAnsi="Arial" w:cs="Arial"/>
          <w:b/>
        </w:rPr>
      </w:pPr>
    </w:p>
    <w:p w14:paraId="4AA67E3F" w14:textId="77777777" w:rsidR="00EC3608" w:rsidRPr="00EC3608" w:rsidRDefault="00B46C81" w:rsidP="009B1C2E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</w:t>
      </w:r>
      <w:r w:rsidR="00B90C62" w:rsidRPr="00EC3608">
        <w:rPr>
          <w:rFonts w:ascii="Arial" w:hAnsi="Arial" w:cs="Arial"/>
          <w:b/>
        </w:rPr>
        <w:t>« QPC et Gouvernement des juges </w:t>
      </w:r>
      <w:r w:rsidR="00B90C62" w:rsidRPr="00EC3608">
        <w:rPr>
          <w:rFonts w:ascii="Arial" w:hAnsi="Arial" w:cs="Arial"/>
          <w:bCs/>
        </w:rPr>
        <w:t xml:space="preserve">», </w:t>
      </w:r>
      <w:r w:rsidR="00B90C62" w:rsidRPr="00EC3608">
        <w:rPr>
          <w:rFonts w:ascii="Arial" w:hAnsi="Arial" w:cs="Arial"/>
          <w:bCs/>
          <w:i/>
          <w:iCs/>
        </w:rPr>
        <w:t xml:space="preserve">in </w:t>
      </w:r>
      <w:r w:rsidR="0027798B" w:rsidRPr="00EC3608">
        <w:rPr>
          <w:rFonts w:ascii="Arial" w:hAnsi="Arial" w:cs="Arial"/>
          <w:bCs/>
          <w:i/>
          <w:iCs/>
        </w:rPr>
        <w:t>Le pouvoir, Mythes et réalités,</w:t>
      </w:r>
      <w:r w:rsidR="0027798B" w:rsidRPr="00EC3608">
        <w:rPr>
          <w:rFonts w:ascii="Arial" w:hAnsi="Arial" w:cs="Arial"/>
          <w:b/>
          <w:bCs/>
          <w:i/>
          <w:iCs/>
        </w:rPr>
        <w:t xml:space="preserve"> </w:t>
      </w:r>
      <w:r w:rsidR="00B90C62" w:rsidRPr="00EC3608">
        <w:rPr>
          <w:rFonts w:ascii="Arial" w:hAnsi="Arial" w:cs="Arial"/>
          <w:bCs/>
          <w:i/>
          <w:iCs/>
        </w:rPr>
        <w:t>Mélanges offerts à Henry Roussillon</w:t>
      </w:r>
      <w:r w:rsidR="00B90C62" w:rsidRPr="00EC3608">
        <w:rPr>
          <w:rFonts w:ascii="Arial" w:hAnsi="Arial" w:cs="Arial"/>
          <w:bCs/>
        </w:rPr>
        <w:t xml:space="preserve"> </w:t>
      </w:r>
      <w:r w:rsidR="00627CE9" w:rsidRPr="00EC3608">
        <w:rPr>
          <w:rFonts w:ascii="Arial" w:hAnsi="Arial" w:cs="Arial"/>
          <w:bCs/>
        </w:rPr>
        <w:t>(coordination</w:t>
      </w:r>
      <w:r w:rsidR="0027798B" w:rsidRPr="00EC3608">
        <w:rPr>
          <w:rFonts w:ascii="Arial" w:hAnsi="Arial" w:cs="Arial"/>
          <w:bCs/>
        </w:rPr>
        <w:t xml:space="preserve"> A. Cabanis, X. </w:t>
      </w:r>
      <w:proofErr w:type="spellStart"/>
      <w:r w:rsidR="0027798B" w:rsidRPr="00EC3608">
        <w:rPr>
          <w:rFonts w:ascii="Arial" w:hAnsi="Arial" w:cs="Arial"/>
          <w:bCs/>
        </w:rPr>
        <w:t>Bioy</w:t>
      </w:r>
      <w:proofErr w:type="spellEnd"/>
      <w:r w:rsidR="0027798B" w:rsidRPr="00EC3608">
        <w:rPr>
          <w:rFonts w:ascii="Arial" w:hAnsi="Arial" w:cs="Arial"/>
          <w:bCs/>
        </w:rPr>
        <w:t xml:space="preserve">, </w:t>
      </w:r>
      <w:r w:rsidR="00627CE9" w:rsidRPr="00EC3608">
        <w:rPr>
          <w:rFonts w:ascii="Arial" w:hAnsi="Arial" w:cs="Arial"/>
          <w:bCs/>
        </w:rPr>
        <w:t xml:space="preserve">P. </w:t>
      </w:r>
      <w:proofErr w:type="spellStart"/>
      <w:r w:rsidR="00627CE9" w:rsidRPr="00EC3608">
        <w:rPr>
          <w:rFonts w:ascii="Arial" w:hAnsi="Arial" w:cs="Arial"/>
          <w:bCs/>
        </w:rPr>
        <w:t>Esplugas</w:t>
      </w:r>
      <w:proofErr w:type="spellEnd"/>
      <w:r w:rsidR="00627CE9" w:rsidRPr="00EC3608">
        <w:rPr>
          <w:rFonts w:ascii="Arial" w:hAnsi="Arial" w:cs="Arial"/>
          <w:bCs/>
        </w:rPr>
        <w:t xml:space="preserve">, </w:t>
      </w:r>
      <w:r w:rsidR="0027798B" w:rsidRPr="00EC3608">
        <w:rPr>
          <w:rFonts w:ascii="Arial" w:hAnsi="Arial" w:cs="Arial"/>
          <w:bCs/>
        </w:rPr>
        <w:t xml:space="preserve">F. </w:t>
      </w:r>
      <w:proofErr w:type="spellStart"/>
      <w:r w:rsidR="0027798B" w:rsidRPr="00EC3608">
        <w:rPr>
          <w:rFonts w:ascii="Arial" w:hAnsi="Arial" w:cs="Arial"/>
          <w:bCs/>
        </w:rPr>
        <w:t>Ruéda</w:t>
      </w:r>
      <w:proofErr w:type="spellEnd"/>
      <w:r w:rsidR="0027798B" w:rsidRPr="00EC3608">
        <w:rPr>
          <w:rFonts w:ascii="Arial" w:hAnsi="Arial" w:cs="Arial"/>
          <w:bCs/>
        </w:rPr>
        <w:t xml:space="preserve"> et S. Mouton)</w:t>
      </w:r>
      <w:r w:rsidR="00444AE3" w:rsidRPr="00EC3608">
        <w:rPr>
          <w:rFonts w:ascii="Arial" w:hAnsi="Arial" w:cs="Arial"/>
          <w:bCs/>
        </w:rPr>
        <w:t>, Presses Université Toulouse 1 Capitole,</w:t>
      </w:r>
      <w:r w:rsidR="00B90C62" w:rsidRPr="00EC3608">
        <w:rPr>
          <w:rFonts w:ascii="Arial" w:hAnsi="Arial" w:cs="Arial"/>
          <w:bCs/>
        </w:rPr>
        <w:t xml:space="preserve"> 2014</w:t>
      </w:r>
      <w:r w:rsidR="00444AE3" w:rsidRPr="00EC3608">
        <w:rPr>
          <w:rFonts w:ascii="Arial" w:hAnsi="Arial" w:cs="Arial"/>
          <w:bCs/>
        </w:rPr>
        <w:t>, p. 881</w:t>
      </w:r>
      <w:r w:rsidR="00B90C62" w:rsidRPr="00EC3608">
        <w:rPr>
          <w:rFonts w:ascii="Arial" w:hAnsi="Arial" w:cs="Arial"/>
          <w:bCs/>
        </w:rPr>
        <w:t>.</w:t>
      </w:r>
    </w:p>
    <w:p w14:paraId="70461358" w14:textId="77777777" w:rsidR="00EC3608" w:rsidRPr="00EC3608" w:rsidRDefault="00EC3608" w:rsidP="00EC3608">
      <w:pPr>
        <w:pStyle w:val="Paragraphedeliste"/>
        <w:rPr>
          <w:rFonts w:ascii="Arial" w:hAnsi="Arial" w:cs="Arial"/>
          <w:b/>
        </w:rPr>
      </w:pPr>
    </w:p>
    <w:p w14:paraId="4B611CB7" w14:textId="77777777" w:rsidR="00EC3608" w:rsidRPr="00EC3608" w:rsidRDefault="00B46C81" w:rsidP="009B1C2E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</w:t>
      </w:r>
      <w:r w:rsidR="002C25C6" w:rsidRPr="00EC3608">
        <w:rPr>
          <w:rFonts w:ascii="Arial" w:hAnsi="Arial" w:cs="Arial"/>
          <w:b/>
        </w:rPr>
        <w:t>« </w:t>
      </w:r>
      <w:r w:rsidR="00EC3608">
        <w:rPr>
          <w:rFonts w:ascii="Arial" w:hAnsi="Arial" w:cs="Arial"/>
          <w:b/>
        </w:rPr>
        <w:t>Présidents de la République, </w:t>
      </w:r>
      <w:r w:rsidR="002C25C6" w:rsidRPr="00EC3608">
        <w:rPr>
          <w:rFonts w:ascii="Arial" w:hAnsi="Arial" w:cs="Arial"/>
          <w:b/>
        </w:rPr>
        <w:t>QPC</w:t>
      </w:r>
      <w:r w:rsidR="00F31490" w:rsidRPr="00EC3608">
        <w:rPr>
          <w:rFonts w:ascii="Arial" w:hAnsi="Arial" w:cs="Arial"/>
          <w:b/>
        </w:rPr>
        <w:t xml:space="preserve"> et justice constitutionnelle </w:t>
      </w:r>
      <w:r w:rsidR="002C25C6" w:rsidRPr="00EC3608">
        <w:rPr>
          <w:rFonts w:ascii="Arial" w:hAnsi="Arial" w:cs="Arial"/>
          <w:b/>
        </w:rPr>
        <w:t xml:space="preserve">», </w:t>
      </w:r>
      <w:r w:rsidR="002C25C6" w:rsidRPr="00EC3608">
        <w:rPr>
          <w:rFonts w:ascii="Arial" w:hAnsi="Arial" w:cs="Arial"/>
          <w:bCs/>
          <w:i/>
          <w:iCs/>
        </w:rPr>
        <w:t xml:space="preserve">in </w:t>
      </w:r>
      <w:r w:rsidR="002C25C6" w:rsidRPr="00EC3608">
        <w:rPr>
          <w:rFonts w:ascii="Arial" w:hAnsi="Arial" w:cs="Arial"/>
          <w:bCs/>
        </w:rPr>
        <w:t xml:space="preserve">Actes du colloque </w:t>
      </w:r>
      <w:r w:rsidR="002C25C6" w:rsidRPr="00EC3608">
        <w:rPr>
          <w:rFonts w:ascii="Arial" w:hAnsi="Arial" w:cs="Arial"/>
          <w:bCs/>
          <w:i/>
          <w:iCs/>
        </w:rPr>
        <w:t>Questions sur la question</w:t>
      </w:r>
      <w:r w:rsidR="00D4360D" w:rsidRPr="00EC3608">
        <w:rPr>
          <w:rFonts w:ascii="Arial" w:hAnsi="Arial" w:cs="Arial"/>
          <w:bCs/>
          <w:i/>
          <w:iCs/>
        </w:rPr>
        <w:t xml:space="preserve"> </w:t>
      </w:r>
      <w:r w:rsidR="00FF436F" w:rsidRPr="00EC3608">
        <w:rPr>
          <w:rFonts w:ascii="Arial" w:hAnsi="Arial" w:cs="Arial"/>
          <w:bCs/>
          <w:i/>
          <w:iCs/>
        </w:rPr>
        <w:t>- L’équilibre des pouvoirs</w:t>
      </w:r>
      <w:r w:rsidR="003511C0" w:rsidRPr="00EC3608">
        <w:rPr>
          <w:rFonts w:ascii="Arial" w:hAnsi="Arial" w:cs="Arial"/>
          <w:bCs/>
        </w:rPr>
        <w:t>,</w:t>
      </w:r>
      <w:r w:rsidR="008F0112" w:rsidRPr="00EC3608">
        <w:rPr>
          <w:rFonts w:ascii="Arial" w:hAnsi="Arial" w:cs="Arial"/>
          <w:b/>
          <w:bCs/>
        </w:rPr>
        <w:t xml:space="preserve"> </w:t>
      </w:r>
      <w:r w:rsidR="003C2FA6" w:rsidRPr="00EC3608">
        <w:rPr>
          <w:rFonts w:ascii="Arial" w:hAnsi="Arial" w:cs="Arial"/>
          <w:i/>
          <w:iCs/>
        </w:rPr>
        <w:t>3</w:t>
      </w:r>
      <w:r w:rsidR="003C2FA6" w:rsidRPr="00EC3608">
        <w:rPr>
          <w:rFonts w:ascii="Arial" w:hAnsi="Arial" w:cs="Arial"/>
          <w:i/>
          <w:iCs/>
          <w:vertAlign w:val="superscript"/>
        </w:rPr>
        <w:t>ème</w:t>
      </w:r>
      <w:r w:rsidR="003C2FA6" w:rsidRPr="00EC3608">
        <w:rPr>
          <w:rFonts w:ascii="Arial" w:hAnsi="Arial" w:cs="Arial"/>
          <w:i/>
          <w:iCs/>
        </w:rPr>
        <w:t xml:space="preserve"> journée</w:t>
      </w:r>
      <w:r w:rsidR="008F0112" w:rsidRPr="00EC3608">
        <w:rPr>
          <w:rFonts w:ascii="Arial" w:hAnsi="Arial" w:cs="Arial"/>
          <w:i/>
          <w:iCs/>
        </w:rPr>
        <w:t xml:space="preserve"> toulousaine sur la Question priori</w:t>
      </w:r>
      <w:r w:rsidR="00D4360D" w:rsidRPr="00EC3608">
        <w:rPr>
          <w:rFonts w:ascii="Arial" w:hAnsi="Arial" w:cs="Arial"/>
          <w:i/>
          <w:iCs/>
        </w:rPr>
        <w:t>taire de constitutionnalité</w:t>
      </w:r>
      <w:r w:rsidR="008F0112" w:rsidRPr="00EC3608">
        <w:rPr>
          <w:rFonts w:ascii="Arial" w:hAnsi="Arial" w:cs="Arial"/>
          <w:i/>
          <w:iCs/>
        </w:rPr>
        <w:t xml:space="preserve">, </w:t>
      </w:r>
      <w:proofErr w:type="spellStart"/>
      <w:r w:rsidR="008B5C5F" w:rsidRPr="00EC3608">
        <w:rPr>
          <w:rFonts w:ascii="Arial" w:hAnsi="Arial" w:cs="Arial"/>
        </w:rPr>
        <w:t>dir</w:t>
      </w:r>
      <w:proofErr w:type="spellEnd"/>
      <w:r w:rsidR="008B5C5F" w:rsidRPr="00EC3608">
        <w:rPr>
          <w:rFonts w:ascii="Arial" w:hAnsi="Arial" w:cs="Arial"/>
        </w:rPr>
        <w:t xml:space="preserve">. P. </w:t>
      </w:r>
      <w:proofErr w:type="spellStart"/>
      <w:r w:rsidR="008B5C5F" w:rsidRPr="00EC3608">
        <w:rPr>
          <w:rFonts w:ascii="Arial" w:hAnsi="Arial" w:cs="Arial"/>
        </w:rPr>
        <w:t>Esplugas</w:t>
      </w:r>
      <w:proofErr w:type="spellEnd"/>
      <w:r w:rsidR="008B5C5F" w:rsidRPr="00EC3608">
        <w:rPr>
          <w:rFonts w:ascii="Arial" w:hAnsi="Arial" w:cs="Arial"/>
        </w:rPr>
        <w:t xml:space="preserve">, X. </w:t>
      </w:r>
      <w:proofErr w:type="spellStart"/>
      <w:r w:rsidR="008B5C5F" w:rsidRPr="00EC3608">
        <w:rPr>
          <w:rFonts w:ascii="Arial" w:hAnsi="Arial" w:cs="Arial"/>
        </w:rPr>
        <w:t>Magnon</w:t>
      </w:r>
      <w:proofErr w:type="spellEnd"/>
      <w:r w:rsidR="008B5C5F" w:rsidRPr="00EC3608">
        <w:rPr>
          <w:rFonts w:ascii="Arial" w:hAnsi="Arial" w:cs="Arial"/>
        </w:rPr>
        <w:t xml:space="preserve">, W. </w:t>
      </w:r>
      <w:proofErr w:type="spellStart"/>
      <w:r w:rsidR="008B5C5F" w:rsidRPr="00EC3608">
        <w:rPr>
          <w:rFonts w:ascii="Arial" w:hAnsi="Arial" w:cs="Arial"/>
        </w:rPr>
        <w:t>Mastor</w:t>
      </w:r>
      <w:proofErr w:type="spellEnd"/>
      <w:r w:rsidR="008B5C5F" w:rsidRPr="00EC3608">
        <w:rPr>
          <w:rFonts w:ascii="Arial" w:hAnsi="Arial" w:cs="Arial"/>
        </w:rPr>
        <w:t xml:space="preserve"> et S. Mouton, </w:t>
      </w:r>
      <w:r w:rsidR="00FF436F" w:rsidRPr="00EC3608">
        <w:rPr>
          <w:rFonts w:ascii="Arial" w:hAnsi="Arial" w:cs="Arial"/>
          <w:bCs/>
        </w:rPr>
        <w:t>Université Toulouse 1 Capitole, 14 juin 2013</w:t>
      </w:r>
      <w:r w:rsidR="00B90C62" w:rsidRPr="00EC3608">
        <w:rPr>
          <w:rFonts w:ascii="Arial" w:hAnsi="Arial" w:cs="Arial"/>
          <w:bCs/>
        </w:rPr>
        <w:t>,</w:t>
      </w:r>
      <w:r w:rsidR="00B666ED" w:rsidRPr="00EC3608">
        <w:rPr>
          <w:rFonts w:ascii="Arial" w:hAnsi="Arial" w:cs="Arial"/>
          <w:bCs/>
        </w:rPr>
        <w:t xml:space="preserve"> </w:t>
      </w:r>
      <w:r w:rsidR="00DD4E73" w:rsidRPr="00EC3608">
        <w:rPr>
          <w:rFonts w:ascii="Arial" w:hAnsi="Arial" w:cs="Arial"/>
          <w:bCs/>
        </w:rPr>
        <w:t xml:space="preserve">Lextenso LGDJ, </w:t>
      </w:r>
      <w:r w:rsidR="00B666ED" w:rsidRPr="00EC3608">
        <w:rPr>
          <w:rFonts w:ascii="Arial" w:hAnsi="Arial" w:cs="Arial"/>
          <w:bCs/>
        </w:rPr>
        <w:t>2014</w:t>
      </w:r>
      <w:r w:rsidR="00AD3DCA" w:rsidRPr="00EC3608">
        <w:rPr>
          <w:rFonts w:ascii="Arial" w:hAnsi="Arial" w:cs="Arial"/>
          <w:bCs/>
        </w:rPr>
        <w:t>,</w:t>
      </w:r>
      <w:r w:rsidR="00B90C62" w:rsidRPr="00EC3608">
        <w:rPr>
          <w:rFonts w:ascii="Arial" w:hAnsi="Arial" w:cs="Arial"/>
          <w:bCs/>
        </w:rPr>
        <w:t xml:space="preserve"> p. 101</w:t>
      </w:r>
      <w:r w:rsidR="00FF436F" w:rsidRPr="00EC3608">
        <w:rPr>
          <w:rFonts w:ascii="Arial" w:hAnsi="Arial" w:cs="Arial"/>
          <w:bCs/>
        </w:rPr>
        <w:t>.</w:t>
      </w:r>
    </w:p>
    <w:p w14:paraId="67977B29" w14:textId="77777777" w:rsidR="00EC3608" w:rsidRPr="00EC3608" w:rsidRDefault="00EC3608" w:rsidP="00EC3608">
      <w:pPr>
        <w:pStyle w:val="Paragraphedeliste"/>
        <w:rPr>
          <w:rFonts w:ascii="Arial" w:hAnsi="Arial" w:cs="Arial"/>
          <w:b/>
        </w:rPr>
      </w:pPr>
    </w:p>
    <w:p w14:paraId="395CB634" w14:textId="77777777" w:rsidR="00EC3608" w:rsidRPr="00EC3608" w:rsidRDefault="00B46C81" w:rsidP="009B1C2E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lastRenderedPageBreak/>
        <w:t xml:space="preserve"> </w:t>
      </w:r>
      <w:r w:rsidR="002C25C6" w:rsidRPr="00EC3608">
        <w:rPr>
          <w:rFonts w:ascii="Arial" w:hAnsi="Arial" w:cs="Arial"/>
          <w:b/>
        </w:rPr>
        <w:t xml:space="preserve">« La transparence dans le financement des acteurs politiques », </w:t>
      </w:r>
      <w:r w:rsidR="002C25C6" w:rsidRPr="00EC3608">
        <w:rPr>
          <w:rFonts w:ascii="Arial" w:hAnsi="Arial" w:cs="Arial"/>
          <w:bCs/>
          <w:i/>
        </w:rPr>
        <w:t>in</w:t>
      </w:r>
      <w:r w:rsidR="002C25C6" w:rsidRPr="00EC3608">
        <w:rPr>
          <w:rFonts w:ascii="Arial" w:hAnsi="Arial" w:cs="Arial"/>
          <w:bCs/>
        </w:rPr>
        <w:t xml:space="preserve"> </w:t>
      </w:r>
      <w:r w:rsidR="002C25C6" w:rsidRPr="00EC3608">
        <w:rPr>
          <w:rFonts w:ascii="Arial" w:hAnsi="Arial" w:cs="Arial"/>
          <w:bCs/>
          <w:i/>
          <w:iCs/>
        </w:rPr>
        <w:t>La transparence en politique</w:t>
      </w:r>
      <w:r w:rsidR="002C25C6" w:rsidRPr="00EC3608">
        <w:rPr>
          <w:rFonts w:ascii="Arial" w:hAnsi="Arial" w:cs="Arial"/>
          <w:bCs/>
        </w:rPr>
        <w:t>, Actes du colloque de</w:t>
      </w:r>
      <w:r w:rsidR="00DF1A28" w:rsidRPr="00EC3608">
        <w:rPr>
          <w:rFonts w:ascii="Arial" w:hAnsi="Arial" w:cs="Arial"/>
          <w:bCs/>
        </w:rPr>
        <w:t xml:space="preserve"> Besançon des 22 et 23 nov. 2012</w:t>
      </w:r>
      <w:r w:rsidR="00B666ED" w:rsidRPr="00EC3608">
        <w:rPr>
          <w:rFonts w:ascii="Arial" w:hAnsi="Arial" w:cs="Arial"/>
          <w:bCs/>
        </w:rPr>
        <w:t>,</w:t>
      </w:r>
      <w:r w:rsidR="00FF436F" w:rsidRPr="00EC3608">
        <w:rPr>
          <w:rFonts w:ascii="Arial" w:hAnsi="Arial" w:cs="Arial"/>
          <w:bCs/>
        </w:rPr>
        <w:t xml:space="preserve"> </w:t>
      </w:r>
      <w:proofErr w:type="spellStart"/>
      <w:r w:rsidR="004A1050" w:rsidRPr="00EC3608">
        <w:rPr>
          <w:rFonts w:ascii="Arial" w:hAnsi="Arial" w:cs="Arial"/>
          <w:bCs/>
        </w:rPr>
        <w:t>Dir</w:t>
      </w:r>
      <w:proofErr w:type="spellEnd"/>
      <w:r w:rsidR="004A1050" w:rsidRPr="00EC3608">
        <w:rPr>
          <w:rFonts w:ascii="Arial" w:hAnsi="Arial" w:cs="Arial"/>
          <w:bCs/>
        </w:rPr>
        <w:t xml:space="preserve">. E. Forey, N. Drouin, </w:t>
      </w:r>
      <w:r w:rsidR="00523B0A" w:rsidRPr="00EC3608">
        <w:rPr>
          <w:rFonts w:ascii="Arial" w:hAnsi="Arial" w:cs="Arial"/>
          <w:bCs/>
        </w:rPr>
        <w:t>Fondation Varennes,</w:t>
      </w:r>
      <w:r w:rsidR="00FF436F" w:rsidRPr="00EC3608">
        <w:rPr>
          <w:rFonts w:ascii="Arial" w:hAnsi="Arial" w:cs="Arial"/>
          <w:bCs/>
        </w:rPr>
        <w:t xml:space="preserve"> LGDJ</w:t>
      </w:r>
      <w:r w:rsidR="00B666ED" w:rsidRPr="00EC3608">
        <w:rPr>
          <w:rFonts w:ascii="Arial" w:hAnsi="Arial" w:cs="Arial"/>
          <w:bCs/>
        </w:rPr>
        <w:t>, 2013</w:t>
      </w:r>
      <w:r w:rsidR="00FA430F" w:rsidRPr="00EC3608">
        <w:rPr>
          <w:rFonts w:ascii="Arial" w:hAnsi="Arial" w:cs="Arial"/>
          <w:bCs/>
        </w:rPr>
        <w:t>, p. 237</w:t>
      </w:r>
      <w:r w:rsidR="002C25C6" w:rsidRPr="00EC3608">
        <w:rPr>
          <w:rFonts w:ascii="Arial" w:hAnsi="Arial" w:cs="Arial"/>
          <w:bCs/>
        </w:rPr>
        <w:t xml:space="preserve">. </w:t>
      </w:r>
    </w:p>
    <w:p w14:paraId="34C6A85B" w14:textId="77777777" w:rsidR="00EC3608" w:rsidRPr="00EC3608" w:rsidRDefault="00EC3608" w:rsidP="00EC3608">
      <w:pPr>
        <w:pStyle w:val="Paragraphedeliste"/>
        <w:rPr>
          <w:rFonts w:ascii="Arial" w:hAnsi="Arial" w:cs="Arial"/>
          <w:b/>
        </w:rPr>
      </w:pPr>
    </w:p>
    <w:p w14:paraId="44357F21" w14:textId="77777777" w:rsidR="00EC3608" w:rsidRPr="00EC3608" w:rsidRDefault="00B46C81" w:rsidP="009B1C2E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</w:t>
      </w:r>
      <w:r w:rsidR="00D8553C" w:rsidRPr="00EC3608">
        <w:rPr>
          <w:rFonts w:ascii="Arial" w:hAnsi="Arial" w:cs="Arial"/>
          <w:b/>
        </w:rPr>
        <w:t>« Adapter les règles du droit des campagnes électorales »,</w:t>
      </w:r>
      <w:r w:rsidR="00D8553C" w:rsidRPr="00EC3608">
        <w:rPr>
          <w:rFonts w:ascii="Arial" w:hAnsi="Arial" w:cs="Arial"/>
        </w:rPr>
        <w:t xml:space="preserve"> Communication introductive</w:t>
      </w:r>
      <w:r w:rsidR="00D8553C" w:rsidRPr="00EC3608">
        <w:rPr>
          <w:rFonts w:ascii="Arial" w:hAnsi="Arial" w:cs="Arial"/>
          <w:b/>
        </w:rPr>
        <w:t xml:space="preserve"> </w:t>
      </w:r>
      <w:r w:rsidR="00D8553C" w:rsidRPr="00EC3608">
        <w:rPr>
          <w:rFonts w:ascii="Arial" w:hAnsi="Arial" w:cs="Arial"/>
        </w:rPr>
        <w:t>au colloque « </w:t>
      </w:r>
      <w:r w:rsidR="00D8553C" w:rsidRPr="00EC3608">
        <w:rPr>
          <w:rFonts w:ascii="Arial" w:hAnsi="Arial" w:cs="Arial"/>
          <w:i/>
        </w:rPr>
        <w:t>Faut-il adapter le droit des campagnes électorales ? </w:t>
      </w:r>
      <w:r w:rsidR="00D8553C" w:rsidRPr="00EC3608">
        <w:rPr>
          <w:rFonts w:ascii="Arial" w:hAnsi="Arial" w:cs="Arial"/>
        </w:rPr>
        <w:t xml:space="preserve">», Toulouse, </w:t>
      </w:r>
      <w:smartTag w:uri="urn:schemas-microsoft-com:office:smarttags" w:element="date">
        <w:smartTagPr>
          <w:attr w:name="Year" w:val="2011"/>
          <w:attr w:name="Day" w:val="14"/>
          <w:attr w:name="Month" w:val="4"/>
          <w:attr w:name="ls" w:val="trans"/>
        </w:smartTagPr>
        <w:r w:rsidR="00D8553C" w:rsidRPr="00EC3608">
          <w:rPr>
            <w:rFonts w:ascii="Arial" w:hAnsi="Arial" w:cs="Arial"/>
          </w:rPr>
          <w:t>14 avril 2011</w:t>
        </w:r>
      </w:smartTag>
      <w:r w:rsidR="00D8553C" w:rsidRPr="00EC3608">
        <w:rPr>
          <w:rFonts w:ascii="Arial" w:hAnsi="Arial" w:cs="Arial"/>
        </w:rPr>
        <w:t>, (</w:t>
      </w:r>
      <w:proofErr w:type="spellStart"/>
      <w:r w:rsidR="00D8553C" w:rsidRPr="00EC3608">
        <w:rPr>
          <w:rFonts w:ascii="Arial" w:hAnsi="Arial" w:cs="Arial"/>
        </w:rPr>
        <w:t>dir</w:t>
      </w:r>
      <w:proofErr w:type="spellEnd"/>
      <w:r w:rsidR="00D8553C" w:rsidRPr="00EC3608">
        <w:rPr>
          <w:rFonts w:ascii="Arial" w:hAnsi="Arial" w:cs="Arial"/>
        </w:rPr>
        <w:t xml:space="preserve">. P. </w:t>
      </w:r>
      <w:proofErr w:type="spellStart"/>
      <w:r w:rsidR="00D8553C" w:rsidRPr="00EC3608">
        <w:rPr>
          <w:rFonts w:ascii="Arial" w:hAnsi="Arial" w:cs="Arial"/>
        </w:rPr>
        <w:t>Esplugas</w:t>
      </w:r>
      <w:proofErr w:type="spellEnd"/>
      <w:r w:rsidR="00D8553C" w:rsidRPr="00EC3608">
        <w:rPr>
          <w:rFonts w:ascii="Arial" w:hAnsi="Arial" w:cs="Arial"/>
        </w:rPr>
        <w:t>,</w:t>
      </w:r>
      <w:r w:rsidR="00690F66" w:rsidRPr="00EC3608">
        <w:rPr>
          <w:rFonts w:ascii="Arial" w:hAnsi="Arial" w:cs="Arial"/>
        </w:rPr>
        <w:t xml:space="preserve"> X. </w:t>
      </w:r>
      <w:proofErr w:type="spellStart"/>
      <w:r w:rsidR="00690F66" w:rsidRPr="00EC3608">
        <w:rPr>
          <w:rFonts w:ascii="Arial" w:hAnsi="Arial" w:cs="Arial"/>
        </w:rPr>
        <w:t>Bioy</w:t>
      </w:r>
      <w:proofErr w:type="spellEnd"/>
      <w:r w:rsidR="00690F66" w:rsidRPr="00EC3608">
        <w:rPr>
          <w:rFonts w:ascii="Arial" w:hAnsi="Arial" w:cs="Arial"/>
        </w:rPr>
        <w:t>), Lextenso</w:t>
      </w:r>
      <w:r w:rsidR="00C477E4" w:rsidRPr="00EC3608">
        <w:rPr>
          <w:rFonts w:ascii="Arial" w:hAnsi="Arial" w:cs="Arial"/>
        </w:rPr>
        <w:t>-Montchrestien</w:t>
      </w:r>
      <w:r w:rsidR="00690F66" w:rsidRPr="00EC3608">
        <w:rPr>
          <w:rFonts w:ascii="Arial" w:hAnsi="Arial" w:cs="Arial"/>
        </w:rPr>
        <w:t>, 2012</w:t>
      </w:r>
      <w:r w:rsidR="007945F9" w:rsidRPr="00EC3608">
        <w:rPr>
          <w:rFonts w:ascii="Arial" w:hAnsi="Arial" w:cs="Arial"/>
        </w:rPr>
        <w:t>, p. 1</w:t>
      </w:r>
      <w:r w:rsidR="00D8553C" w:rsidRPr="00EC3608">
        <w:rPr>
          <w:rFonts w:ascii="Arial" w:hAnsi="Arial" w:cs="Arial"/>
        </w:rPr>
        <w:t>.</w:t>
      </w:r>
    </w:p>
    <w:p w14:paraId="535AE72F" w14:textId="77777777" w:rsidR="00EC3608" w:rsidRPr="00EC3608" w:rsidRDefault="00EC3608" w:rsidP="00EC3608">
      <w:pPr>
        <w:pStyle w:val="Paragraphedeliste"/>
        <w:rPr>
          <w:rFonts w:ascii="Arial" w:hAnsi="Arial" w:cs="Arial"/>
          <w:b/>
        </w:rPr>
      </w:pPr>
    </w:p>
    <w:p w14:paraId="6163D9E1" w14:textId="77777777" w:rsidR="00EC3608" w:rsidRPr="00EC3608" w:rsidRDefault="00B46C81" w:rsidP="009B1C2E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</w:t>
      </w:r>
      <w:r w:rsidR="00D8553C" w:rsidRPr="00EC3608">
        <w:rPr>
          <w:rFonts w:ascii="Arial" w:hAnsi="Arial" w:cs="Arial"/>
          <w:b/>
        </w:rPr>
        <w:t xml:space="preserve">« Les fraudes des responsables politiques », </w:t>
      </w:r>
      <w:r w:rsidR="00D8553C" w:rsidRPr="00EC3608">
        <w:rPr>
          <w:rFonts w:ascii="Arial" w:hAnsi="Arial" w:cs="Arial"/>
        </w:rPr>
        <w:t>communication au colloque « </w:t>
      </w:r>
      <w:proofErr w:type="spellStart"/>
      <w:r w:rsidR="00D8553C" w:rsidRPr="00EC3608">
        <w:rPr>
          <w:rFonts w:ascii="Arial" w:hAnsi="Arial" w:cs="Arial"/>
          <w:i/>
        </w:rPr>
        <w:t>Implementation</w:t>
      </w:r>
      <w:proofErr w:type="spellEnd"/>
      <w:r w:rsidR="00D8553C" w:rsidRPr="00EC3608">
        <w:rPr>
          <w:rFonts w:ascii="Arial" w:hAnsi="Arial" w:cs="Arial"/>
          <w:i/>
        </w:rPr>
        <w:t xml:space="preserve"> of the Inquisitorial System in Courts : </w:t>
      </w:r>
      <w:proofErr w:type="spellStart"/>
      <w:r w:rsidR="00D8553C" w:rsidRPr="00EC3608">
        <w:rPr>
          <w:rFonts w:ascii="Arial" w:hAnsi="Arial" w:cs="Arial"/>
          <w:i/>
        </w:rPr>
        <w:t>Experiences</w:t>
      </w:r>
      <w:proofErr w:type="spellEnd"/>
      <w:r w:rsidR="00D8553C" w:rsidRPr="00EC3608">
        <w:rPr>
          <w:rFonts w:ascii="Arial" w:hAnsi="Arial" w:cs="Arial"/>
          <w:i/>
        </w:rPr>
        <w:t xml:space="preserve"> of France, Germany and </w:t>
      </w:r>
      <w:proofErr w:type="spellStart"/>
      <w:r w:rsidR="00D8553C" w:rsidRPr="00EC3608">
        <w:rPr>
          <w:rFonts w:ascii="Arial" w:hAnsi="Arial" w:cs="Arial"/>
          <w:i/>
        </w:rPr>
        <w:t>Thailand</w:t>
      </w:r>
      <w:proofErr w:type="spellEnd"/>
      <w:r w:rsidR="00D8553C" w:rsidRPr="00EC3608">
        <w:rPr>
          <w:rFonts w:ascii="Arial" w:hAnsi="Arial" w:cs="Arial"/>
        </w:rPr>
        <w:t xml:space="preserve"> », Institut de Recherche Judiciaire </w:t>
      </w:r>
      <w:proofErr w:type="spellStart"/>
      <w:r w:rsidR="00D8553C" w:rsidRPr="00EC3608">
        <w:rPr>
          <w:rFonts w:ascii="Arial" w:hAnsi="Arial" w:cs="Arial"/>
        </w:rPr>
        <w:t>Rabibhadanasak</w:t>
      </w:r>
      <w:proofErr w:type="spellEnd"/>
      <w:r w:rsidR="00D8553C" w:rsidRPr="00EC3608">
        <w:rPr>
          <w:rFonts w:ascii="Arial" w:hAnsi="Arial" w:cs="Arial"/>
        </w:rPr>
        <w:t xml:space="preserve">, Bangkok, </w:t>
      </w:r>
      <w:smartTag w:uri="urn:schemas-microsoft-com:office:smarttags" w:element="date">
        <w:smartTagPr>
          <w:attr w:name="Year" w:val="2011"/>
          <w:attr w:name="Day" w:val="29"/>
          <w:attr w:name="Month" w:val="3"/>
          <w:attr w:name="ls" w:val="trans"/>
        </w:smartTagPr>
        <w:r w:rsidR="00D8553C" w:rsidRPr="00EC3608">
          <w:rPr>
            <w:rFonts w:ascii="Arial" w:hAnsi="Arial" w:cs="Arial"/>
          </w:rPr>
          <w:t>29 mars 2011</w:t>
        </w:r>
      </w:smartTag>
      <w:r w:rsidR="00D8553C" w:rsidRPr="00EC3608">
        <w:rPr>
          <w:rFonts w:ascii="Arial" w:hAnsi="Arial" w:cs="Arial"/>
        </w:rPr>
        <w:t>.</w:t>
      </w:r>
    </w:p>
    <w:p w14:paraId="4EAA647B" w14:textId="77777777" w:rsidR="00EC3608" w:rsidRPr="00EC3608" w:rsidRDefault="00EC3608" w:rsidP="00EC3608">
      <w:pPr>
        <w:pStyle w:val="Paragraphedeliste"/>
        <w:rPr>
          <w:rFonts w:ascii="Arial" w:hAnsi="Arial" w:cs="Arial"/>
          <w:b/>
        </w:rPr>
      </w:pPr>
    </w:p>
    <w:p w14:paraId="79DD910E" w14:textId="77777777" w:rsidR="00EC3608" w:rsidRPr="00EC3608" w:rsidRDefault="00B46C81" w:rsidP="009B1C2E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</w:t>
      </w:r>
      <w:r w:rsidR="00D8553C" w:rsidRPr="00EC3608">
        <w:rPr>
          <w:rFonts w:ascii="Arial" w:hAnsi="Arial" w:cs="Arial"/>
          <w:b/>
        </w:rPr>
        <w:t xml:space="preserve">« Le Conseil constitutionnel français et le pouvoir constituant », </w:t>
      </w:r>
      <w:r w:rsidR="00D8553C" w:rsidRPr="00EC3608">
        <w:rPr>
          <w:rFonts w:ascii="Arial" w:hAnsi="Arial" w:cs="Arial"/>
          <w:bCs/>
        </w:rPr>
        <w:t xml:space="preserve">communication au colloque de Tunis, </w:t>
      </w:r>
      <w:r w:rsidR="00D8553C" w:rsidRPr="00EC3608">
        <w:rPr>
          <w:rFonts w:ascii="Arial" w:hAnsi="Arial" w:cs="Arial"/>
          <w:bCs/>
          <w:i/>
          <w:iCs/>
        </w:rPr>
        <w:t>Le pouvoir constituant aujourd’hui</w:t>
      </w:r>
      <w:r w:rsidR="00D8553C" w:rsidRPr="00EC3608">
        <w:rPr>
          <w:rFonts w:ascii="Arial" w:hAnsi="Arial" w:cs="Arial"/>
          <w:bCs/>
        </w:rPr>
        <w:t>, novembre 2006, Annales de</w:t>
      </w:r>
      <w:r w:rsidR="00D8553C" w:rsidRPr="00EC3608">
        <w:rPr>
          <w:rFonts w:ascii="Arial" w:hAnsi="Arial" w:cs="Arial"/>
          <w:b/>
        </w:rPr>
        <w:t xml:space="preserve"> </w:t>
      </w:r>
      <w:r w:rsidR="00D8553C" w:rsidRPr="00EC3608">
        <w:rPr>
          <w:rFonts w:ascii="Arial" w:hAnsi="Arial" w:cs="Arial"/>
        </w:rPr>
        <w:t>l’Université des sciences sociales de Toulouse I, 2008, p. 201.</w:t>
      </w:r>
    </w:p>
    <w:p w14:paraId="4412C623" w14:textId="77777777" w:rsidR="00EC3608" w:rsidRPr="00EC3608" w:rsidRDefault="00EC3608" w:rsidP="00EC3608">
      <w:pPr>
        <w:pStyle w:val="Paragraphedeliste"/>
        <w:rPr>
          <w:rFonts w:ascii="Arial" w:hAnsi="Arial" w:cs="Arial"/>
          <w:b/>
        </w:rPr>
      </w:pPr>
    </w:p>
    <w:p w14:paraId="1F4816E4" w14:textId="77777777" w:rsidR="00EC3608" w:rsidRPr="00EC3608" w:rsidRDefault="00B46C81" w:rsidP="009B1C2E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</w:t>
      </w:r>
      <w:r w:rsidR="00D8553C" w:rsidRPr="00EC3608">
        <w:rPr>
          <w:rFonts w:ascii="Arial" w:hAnsi="Arial" w:cs="Arial"/>
          <w:b/>
        </w:rPr>
        <w:t xml:space="preserve">« Election présidentielle de 2007 et démocratie », </w:t>
      </w:r>
      <w:r w:rsidR="00D8553C" w:rsidRPr="00EC3608">
        <w:rPr>
          <w:rFonts w:ascii="Arial" w:hAnsi="Arial" w:cs="Arial"/>
          <w:bCs/>
          <w:i/>
          <w:iCs/>
        </w:rPr>
        <w:t>Revue Pouvoirs</w:t>
      </w:r>
      <w:r w:rsidR="00D8553C" w:rsidRPr="00EC3608">
        <w:rPr>
          <w:rFonts w:ascii="Arial" w:hAnsi="Arial" w:cs="Arial"/>
          <w:bCs/>
        </w:rPr>
        <w:t>, n° 122, 2007, p. 139.</w:t>
      </w:r>
    </w:p>
    <w:p w14:paraId="2BA2EB11" w14:textId="77777777" w:rsidR="00EC3608" w:rsidRPr="00EC3608" w:rsidRDefault="00EC3608" w:rsidP="00EC3608">
      <w:pPr>
        <w:pStyle w:val="Paragraphedeliste"/>
        <w:rPr>
          <w:rFonts w:ascii="Arial" w:hAnsi="Arial" w:cs="Arial"/>
          <w:b/>
        </w:rPr>
      </w:pPr>
    </w:p>
    <w:p w14:paraId="2420B488" w14:textId="77777777" w:rsidR="00EC3608" w:rsidRPr="00EC3608" w:rsidRDefault="00B46C81" w:rsidP="009B1C2E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</w:t>
      </w:r>
      <w:r w:rsidR="00D8553C" w:rsidRPr="00EC3608">
        <w:rPr>
          <w:rFonts w:ascii="Arial" w:hAnsi="Arial" w:cs="Arial"/>
          <w:b/>
        </w:rPr>
        <w:t>« La citoyenneté vue par le C</w:t>
      </w:r>
      <w:r w:rsidR="00EC3608">
        <w:rPr>
          <w:rFonts w:ascii="Arial" w:hAnsi="Arial" w:cs="Arial"/>
          <w:b/>
        </w:rPr>
        <w:t>onseil constitutionnel français »</w:t>
      </w:r>
      <w:r w:rsidR="00D8553C" w:rsidRPr="00EC3608">
        <w:rPr>
          <w:rFonts w:ascii="Arial" w:hAnsi="Arial" w:cs="Arial"/>
          <w:b/>
        </w:rPr>
        <w:t xml:space="preserve">, </w:t>
      </w:r>
      <w:r w:rsidR="00D8553C" w:rsidRPr="00EC3608">
        <w:rPr>
          <w:rFonts w:ascii="Arial" w:hAnsi="Arial" w:cs="Arial"/>
          <w:bCs/>
        </w:rPr>
        <w:t xml:space="preserve">in Actes du colloque de Dakar avril 2006, </w:t>
      </w:r>
      <w:r w:rsidR="00D8553C" w:rsidRPr="00EC3608">
        <w:rPr>
          <w:rFonts w:ascii="Arial" w:hAnsi="Arial" w:cs="Arial"/>
          <w:bCs/>
          <w:i/>
          <w:iCs/>
        </w:rPr>
        <w:t>La citoyenneté aujourd’hui</w:t>
      </w:r>
      <w:r w:rsidR="00DF1A28" w:rsidRPr="00EC3608">
        <w:rPr>
          <w:rFonts w:ascii="Arial" w:hAnsi="Arial" w:cs="Arial"/>
          <w:bCs/>
        </w:rPr>
        <w:t>,</w:t>
      </w:r>
      <w:r w:rsidR="00D8553C" w:rsidRPr="00EC3608">
        <w:rPr>
          <w:rFonts w:ascii="Arial" w:hAnsi="Arial" w:cs="Arial"/>
          <w:bCs/>
        </w:rPr>
        <w:t xml:space="preserve"> Presses de </w:t>
      </w:r>
      <w:r w:rsidR="00D8553C" w:rsidRPr="00EC3608">
        <w:rPr>
          <w:rFonts w:ascii="Arial" w:hAnsi="Arial" w:cs="Arial"/>
        </w:rPr>
        <w:t>l’Université des sciences sociales de Toulouse I, 2006, p. 207.</w:t>
      </w:r>
    </w:p>
    <w:p w14:paraId="15BA9894" w14:textId="77777777" w:rsidR="00EC3608" w:rsidRPr="00EC3608" w:rsidRDefault="00EC3608" w:rsidP="00EC3608">
      <w:pPr>
        <w:pStyle w:val="Paragraphedeliste"/>
        <w:rPr>
          <w:rFonts w:ascii="Arial" w:hAnsi="Arial" w:cs="Arial"/>
        </w:rPr>
      </w:pPr>
    </w:p>
    <w:p w14:paraId="327C3112" w14:textId="77777777" w:rsidR="00EC3608" w:rsidRPr="00EC3608" w:rsidRDefault="00B46C81" w:rsidP="009B1C2E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</w:t>
      </w:r>
      <w:r w:rsidR="00D8553C" w:rsidRPr="00B46C81">
        <w:rPr>
          <w:rFonts w:ascii="Arial" w:hAnsi="Arial" w:cs="Arial"/>
          <w:b/>
        </w:rPr>
        <w:t>« Constitution et contentieux constitutionnel »</w:t>
      </w:r>
      <w:r w:rsidR="00D8553C" w:rsidRPr="00EC3608">
        <w:rPr>
          <w:rFonts w:ascii="Arial" w:hAnsi="Arial" w:cs="Arial"/>
          <w:bCs/>
        </w:rPr>
        <w:t xml:space="preserve">, in </w:t>
      </w:r>
      <w:r w:rsidR="00D8553C" w:rsidRPr="00EC3608">
        <w:rPr>
          <w:rFonts w:ascii="Arial" w:hAnsi="Arial" w:cs="Arial"/>
          <w:bCs/>
          <w:i/>
          <w:iCs/>
        </w:rPr>
        <w:t>La Constitution aujourd’hui</w:t>
      </w:r>
      <w:r w:rsidR="00D8553C" w:rsidRPr="00EC3608">
        <w:rPr>
          <w:rFonts w:ascii="Arial" w:hAnsi="Arial" w:cs="Arial"/>
          <w:bCs/>
        </w:rPr>
        <w:t>, Recueil des cours de l’Académie internationale de droit constitutionnel, Vol. XV, Tunis, 2006, p. 137.</w:t>
      </w:r>
    </w:p>
    <w:p w14:paraId="61734811" w14:textId="77777777" w:rsidR="00EC3608" w:rsidRPr="00EC3608" w:rsidRDefault="00EC3608" w:rsidP="00EC3608">
      <w:pPr>
        <w:pStyle w:val="Paragraphedeliste"/>
        <w:rPr>
          <w:rFonts w:ascii="Arial" w:hAnsi="Arial" w:cs="Arial"/>
        </w:rPr>
      </w:pPr>
    </w:p>
    <w:p w14:paraId="1EA0ADC9" w14:textId="77777777" w:rsidR="00EC3608" w:rsidRPr="00EC3608" w:rsidRDefault="00B46C81" w:rsidP="009B1C2E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</w:t>
      </w:r>
      <w:r w:rsidR="00D8553C" w:rsidRPr="00B46C81">
        <w:rPr>
          <w:rFonts w:ascii="Arial" w:hAnsi="Arial" w:cs="Arial"/>
          <w:b/>
        </w:rPr>
        <w:t>« Les professeurs de droit au Conseil constitutionnel. L’exemple de Georges Vedel »</w:t>
      </w:r>
      <w:r w:rsidR="00D8553C" w:rsidRPr="00EC3608">
        <w:rPr>
          <w:rFonts w:ascii="Arial" w:hAnsi="Arial" w:cs="Arial"/>
        </w:rPr>
        <w:t xml:space="preserve"> </w:t>
      </w:r>
      <w:r w:rsidR="00D8553C" w:rsidRPr="00EC3608">
        <w:rPr>
          <w:rFonts w:ascii="Arial" w:hAnsi="Arial" w:cs="Arial"/>
          <w:bCs/>
        </w:rPr>
        <w:t xml:space="preserve">in Actes du colloque de l’Institut Fédératif de Recherches de Toulouse, octobre 2004, </w:t>
      </w:r>
      <w:r w:rsidR="00D8553C" w:rsidRPr="00EC3608">
        <w:rPr>
          <w:rFonts w:ascii="Arial" w:hAnsi="Arial" w:cs="Arial"/>
          <w:bCs/>
          <w:i/>
          <w:iCs/>
        </w:rPr>
        <w:t>Les Facultés de droit inspiratrices du droit ?</w:t>
      </w:r>
      <w:r w:rsidR="00DF1A28" w:rsidRPr="00EC3608">
        <w:rPr>
          <w:rFonts w:ascii="Arial" w:hAnsi="Arial" w:cs="Arial"/>
          <w:bCs/>
        </w:rPr>
        <w:t>,</w:t>
      </w:r>
      <w:r w:rsidR="00D8553C" w:rsidRPr="00EC3608">
        <w:rPr>
          <w:rFonts w:ascii="Arial" w:hAnsi="Arial" w:cs="Arial"/>
          <w:bCs/>
        </w:rPr>
        <w:t xml:space="preserve"> </w:t>
      </w:r>
      <w:r w:rsidR="00D8553C" w:rsidRPr="00EC3608">
        <w:rPr>
          <w:rFonts w:ascii="Arial" w:hAnsi="Arial" w:cs="Arial"/>
        </w:rPr>
        <w:t xml:space="preserve">Presses de l’Université des sciences sociales de Toulouse I, 2005, p. 217. </w:t>
      </w:r>
    </w:p>
    <w:p w14:paraId="1537CA4B" w14:textId="77777777" w:rsidR="00EC3608" w:rsidRPr="00EC3608" w:rsidRDefault="00EC3608" w:rsidP="00EC3608">
      <w:pPr>
        <w:pStyle w:val="Paragraphedeliste"/>
        <w:rPr>
          <w:rFonts w:ascii="Arial" w:hAnsi="Arial" w:cs="Arial"/>
          <w:b/>
        </w:rPr>
      </w:pPr>
    </w:p>
    <w:p w14:paraId="185863A9" w14:textId="77777777" w:rsidR="00EC3608" w:rsidRPr="00E33470" w:rsidRDefault="00B46C81" w:rsidP="009B1C2E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</w:t>
      </w:r>
      <w:r w:rsidR="00D8553C" w:rsidRPr="00EC3608">
        <w:rPr>
          <w:rFonts w:ascii="Arial" w:hAnsi="Arial" w:cs="Arial"/>
          <w:b/>
        </w:rPr>
        <w:t xml:space="preserve">« Le service universel », </w:t>
      </w:r>
      <w:r w:rsidR="00D8553C" w:rsidRPr="00EC3608">
        <w:rPr>
          <w:rFonts w:ascii="Arial" w:hAnsi="Arial" w:cs="Arial"/>
          <w:bCs/>
          <w:i/>
          <w:iCs/>
        </w:rPr>
        <w:t>Droit administratif</w:t>
      </w:r>
      <w:r w:rsidR="00D8553C" w:rsidRPr="00EC3608">
        <w:rPr>
          <w:rFonts w:ascii="Arial" w:hAnsi="Arial" w:cs="Arial"/>
          <w:bCs/>
        </w:rPr>
        <w:t>,</w:t>
      </w:r>
      <w:r w:rsidR="00D8553C" w:rsidRPr="00EC3608">
        <w:rPr>
          <w:rFonts w:ascii="Arial" w:hAnsi="Arial" w:cs="Arial"/>
          <w:b/>
        </w:rPr>
        <w:t xml:space="preserve"> </w:t>
      </w:r>
      <w:r w:rsidR="00D8553C" w:rsidRPr="00EC3608">
        <w:rPr>
          <w:rFonts w:ascii="Arial" w:hAnsi="Arial" w:cs="Arial"/>
          <w:bCs/>
        </w:rPr>
        <w:t>Déc. 2002, p. 6.</w:t>
      </w:r>
    </w:p>
    <w:p w14:paraId="11F3F7A8" w14:textId="77777777" w:rsidR="00E33470" w:rsidRPr="00E33470" w:rsidRDefault="00E33470" w:rsidP="00E33470">
      <w:pPr>
        <w:pStyle w:val="Paragraphedeliste"/>
        <w:rPr>
          <w:rFonts w:ascii="Arial" w:hAnsi="Arial" w:cs="Arial"/>
          <w:b/>
          <w:u w:val="single"/>
        </w:rPr>
      </w:pPr>
    </w:p>
    <w:p w14:paraId="5770906B" w14:textId="77777777" w:rsidR="00E33470" w:rsidRPr="00E33470" w:rsidRDefault="00E33470" w:rsidP="00E33470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u w:val="single"/>
        </w:rPr>
      </w:pPr>
      <w:r w:rsidRPr="00EC3608">
        <w:rPr>
          <w:rFonts w:ascii="Arial" w:hAnsi="Arial" w:cs="Arial"/>
          <w:b/>
        </w:rPr>
        <w:t xml:space="preserve">« Le doyen Vedel et la décision du Conseil constitutionnel du </w:t>
      </w:r>
      <w:smartTag w:uri="urn:schemas-microsoft-com:office:smarttags" w:element="date">
        <w:smartTagPr>
          <w:attr w:name="ls" w:val="trans"/>
          <w:attr w:name="Month" w:val="1"/>
          <w:attr w:name="Day" w:val="23"/>
          <w:attr w:name="Year" w:val="1987"/>
        </w:smartTagPr>
        <w:r w:rsidRPr="00EC3608">
          <w:rPr>
            <w:rFonts w:ascii="Arial" w:hAnsi="Arial" w:cs="Arial"/>
            <w:b/>
          </w:rPr>
          <w:t>23 janvier 1987</w:t>
        </w:r>
      </w:smartTag>
      <w:r w:rsidRPr="00EC3608">
        <w:rPr>
          <w:rFonts w:ascii="Arial" w:hAnsi="Arial" w:cs="Arial"/>
          <w:b/>
        </w:rPr>
        <w:t xml:space="preserve"> </w:t>
      </w:r>
      <w:r w:rsidRPr="00EC3608">
        <w:rPr>
          <w:rFonts w:ascii="Arial" w:hAnsi="Arial" w:cs="Arial"/>
          <w:b/>
          <w:i/>
          <w:iCs/>
        </w:rPr>
        <w:t>Conseil de la concurrence</w:t>
      </w:r>
      <w:r w:rsidRPr="00EC3608">
        <w:rPr>
          <w:rFonts w:ascii="Arial" w:hAnsi="Arial" w:cs="Arial"/>
          <w:b/>
        </w:rPr>
        <w:t xml:space="preserve"> (à propos de la réserve constitutionnelle de compétence du juge administratif) »,</w:t>
      </w:r>
      <w:r w:rsidRPr="00EC3608">
        <w:rPr>
          <w:rFonts w:ascii="Arial" w:hAnsi="Arial" w:cs="Arial"/>
          <w:bCs/>
        </w:rPr>
        <w:t xml:space="preserve"> </w:t>
      </w:r>
      <w:r w:rsidRPr="00EC3608">
        <w:rPr>
          <w:rFonts w:ascii="Arial" w:hAnsi="Arial" w:cs="Arial"/>
          <w:bCs/>
          <w:i/>
          <w:iCs/>
        </w:rPr>
        <w:t>Revue administrative</w:t>
      </w:r>
      <w:r w:rsidRPr="00EC3608">
        <w:rPr>
          <w:rFonts w:ascii="Arial" w:hAnsi="Arial" w:cs="Arial"/>
          <w:bCs/>
        </w:rPr>
        <w:t>, 2002, p. 216.</w:t>
      </w:r>
    </w:p>
    <w:p w14:paraId="14612F0B" w14:textId="77777777" w:rsidR="00EC3608" w:rsidRPr="00EC3608" w:rsidRDefault="00EC3608" w:rsidP="00EC3608">
      <w:pPr>
        <w:pStyle w:val="Paragraphedeliste"/>
        <w:rPr>
          <w:rFonts w:ascii="Arial" w:hAnsi="Arial" w:cs="Arial"/>
          <w:b/>
        </w:rPr>
      </w:pPr>
    </w:p>
    <w:p w14:paraId="6F566820" w14:textId="77777777" w:rsidR="00EC3608" w:rsidRPr="00EC3608" w:rsidRDefault="00B46C81" w:rsidP="009B1C2E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</w:t>
      </w:r>
      <w:r w:rsidR="00D8553C" w:rsidRPr="00EC3608">
        <w:rPr>
          <w:rFonts w:ascii="Arial" w:hAnsi="Arial" w:cs="Arial"/>
          <w:b/>
        </w:rPr>
        <w:t xml:space="preserve">« La qualification d’autorité "administrative" et "indépendante" », </w:t>
      </w:r>
      <w:r w:rsidR="00D8553C" w:rsidRPr="00EC3608">
        <w:rPr>
          <w:rFonts w:ascii="Arial" w:hAnsi="Arial" w:cs="Arial"/>
          <w:bCs/>
          <w:i/>
          <w:iCs/>
        </w:rPr>
        <w:t>Revue de science politique</w:t>
      </w:r>
      <w:r w:rsidR="00D8553C" w:rsidRPr="00EC3608">
        <w:rPr>
          <w:rFonts w:ascii="Arial" w:hAnsi="Arial" w:cs="Arial"/>
          <w:bCs/>
        </w:rPr>
        <w:t>, 1</w:t>
      </w:r>
      <w:r w:rsidR="00D8553C" w:rsidRPr="00EC3608">
        <w:rPr>
          <w:rFonts w:ascii="Arial" w:hAnsi="Arial" w:cs="Arial"/>
          <w:bCs/>
          <w:vertAlign w:val="superscript"/>
        </w:rPr>
        <w:t>er</w:t>
      </w:r>
      <w:r w:rsidR="00D8553C" w:rsidRPr="00EC3608">
        <w:rPr>
          <w:rFonts w:ascii="Arial" w:hAnsi="Arial" w:cs="Arial"/>
          <w:bCs/>
        </w:rPr>
        <w:t xml:space="preserve"> sem.  2002 ; </w:t>
      </w:r>
      <w:proofErr w:type="spellStart"/>
      <w:r w:rsidR="00D8553C" w:rsidRPr="00EC3608">
        <w:rPr>
          <w:rFonts w:ascii="Arial" w:hAnsi="Arial" w:cs="Arial"/>
          <w:bCs/>
          <w:i/>
          <w:iCs/>
        </w:rPr>
        <w:t>Pravni</w:t>
      </w:r>
      <w:proofErr w:type="spellEnd"/>
      <w:r w:rsidR="00D8553C" w:rsidRPr="00EC3608">
        <w:rPr>
          <w:rFonts w:ascii="Arial" w:hAnsi="Arial" w:cs="Arial"/>
          <w:bCs/>
          <w:i/>
          <w:iCs/>
        </w:rPr>
        <w:t xml:space="preserve"> </w:t>
      </w:r>
      <w:proofErr w:type="spellStart"/>
      <w:r w:rsidR="00D8553C" w:rsidRPr="00EC3608">
        <w:rPr>
          <w:rFonts w:ascii="Arial" w:hAnsi="Arial" w:cs="Arial"/>
          <w:bCs/>
          <w:i/>
          <w:iCs/>
        </w:rPr>
        <w:t>zpravodaj</w:t>
      </w:r>
      <w:proofErr w:type="spellEnd"/>
      <w:r w:rsidR="00D8553C" w:rsidRPr="00EC3608">
        <w:rPr>
          <w:rFonts w:ascii="Arial" w:hAnsi="Arial" w:cs="Arial"/>
          <w:bCs/>
        </w:rPr>
        <w:t xml:space="preserve"> (Revue parlementaire tchèque), n° 10, 2000, p. 7.</w:t>
      </w:r>
    </w:p>
    <w:p w14:paraId="60E57721" w14:textId="77777777" w:rsidR="00EC3608" w:rsidRPr="00E33470" w:rsidRDefault="00EC3608" w:rsidP="00E33470">
      <w:pPr>
        <w:pStyle w:val="Paragraphedeliste"/>
        <w:ind w:left="1069"/>
        <w:jc w:val="both"/>
        <w:rPr>
          <w:rFonts w:ascii="Arial" w:hAnsi="Arial" w:cs="Arial"/>
          <w:b/>
        </w:rPr>
      </w:pPr>
    </w:p>
    <w:p w14:paraId="5E180F38" w14:textId="77777777" w:rsidR="00EC3608" w:rsidRPr="00EC3608" w:rsidRDefault="00B46C81" w:rsidP="009B1C2E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</w:t>
      </w:r>
      <w:r w:rsidR="00D8553C" w:rsidRPr="00EC3608">
        <w:rPr>
          <w:rFonts w:ascii="Arial" w:hAnsi="Arial" w:cs="Arial"/>
          <w:b/>
        </w:rPr>
        <w:t xml:space="preserve">« Conseil constitutionnel et responsabilité pénale du chef de l’Etat. A propos de la décision du </w:t>
      </w:r>
      <w:smartTag w:uri="urn:schemas-microsoft-com:office:smarttags" w:element="date">
        <w:smartTagPr>
          <w:attr w:name="ls" w:val="trans"/>
          <w:attr w:name="Month" w:val="1"/>
          <w:attr w:name="Day" w:val="22"/>
          <w:attr w:name="Year" w:val="1999"/>
        </w:smartTagPr>
        <w:r w:rsidR="00D8553C" w:rsidRPr="00EC3608">
          <w:rPr>
            <w:rFonts w:ascii="Arial" w:hAnsi="Arial" w:cs="Arial"/>
            <w:b/>
          </w:rPr>
          <w:t>22 janvier 1999</w:t>
        </w:r>
      </w:smartTag>
      <w:r w:rsidR="00D8553C" w:rsidRPr="00EC3608">
        <w:rPr>
          <w:rFonts w:ascii="Arial" w:hAnsi="Arial" w:cs="Arial"/>
          <w:b/>
        </w:rPr>
        <w:t> »</w:t>
      </w:r>
      <w:r w:rsidR="00D8553C" w:rsidRPr="00EC3608">
        <w:rPr>
          <w:rFonts w:ascii="Arial" w:hAnsi="Arial" w:cs="Arial"/>
          <w:b/>
          <w:i/>
        </w:rPr>
        <w:t xml:space="preserve">, </w:t>
      </w:r>
      <w:r w:rsidR="00D8553C" w:rsidRPr="00EC3608">
        <w:rPr>
          <w:rFonts w:ascii="Arial" w:hAnsi="Arial" w:cs="Arial"/>
          <w:bCs/>
          <w:i/>
        </w:rPr>
        <w:t>Revue belge de droit constitutionnel</w:t>
      </w:r>
      <w:r w:rsidR="00D8553C" w:rsidRPr="00EC3608">
        <w:rPr>
          <w:rFonts w:ascii="Arial" w:hAnsi="Arial" w:cs="Arial"/>
          <w:bCs/>
          <w:iCs/>
        </w:rPr>
        <w:t>, 2000, n° 1, p. 159</w:t>
      </w:r>
      <w:r w:rsidR="00D8553C" w:rsidRPr="00EC3608">
        <w:rPr>
          <w:rFonts w:ascii="Arial" w:hAnsi="Arial" w:cs="Arial"/>
          <w:i/>
        </w:rPr>
        <w:t>.</w:t>
      </w:r>
    </w:p>
    <w:p w14:paraId="5C0CB634" w14:textId="77777777" w:rsidR="00EC3608" w:rsidRPr="00EC3608" w:rsidRDefault="00EC3608" w:rsidP="00EC3608">
      <w:pPr>
        <w:pStyle w:val="Paragraphedeliste"/>
        <w:rPr>
          <w:rFonts w:ascii="Arial" w:hAnsi="Arial" w:cs="Arial"/>
          <w:b/>
        </w:rPr>
      </w:pPr>
    </w:p>
    <w:p w14:paraId="6EB6C114" w14:textId="77777777" w:rsidR="00EC3608" w:rsidRPr="00EC3608" w:rsidRDefault="00B46C81" w:rsidP="009B1C2E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lastRenderedPageBreak/>
        <w:t xml:space="preserve"> </w:t>
      </w:r>
      <w:r w:rsidR="00D8553C" w:rsidRPr="00EC3608">
        <w:rPr>
          <w:rFonts w:ascii="Arial" w:hAnsi="Arial" w:cs="Arial"/>
          <w:b/>
        </w:rPr>
        <w:t xml:space="preserve">« La place de l’ordonnance du </w:t>
      </w:r>
      <w:smartTag w:uri="urn:schemas-microsoft-com:office:smarttags" w:element="date">
        <w:smartTagPr>
          <w:attr w:name="ls" w:val="trans"/>
          <w:attr w:name="Month" w:val="1"/>
          <w:attr w:name="Day" w:val="2"/>
          <w:attr w:name="Year" w:val="19"/>
        </w:smartTagPr>
        <w:r w:rsidR="00D8553C" w:rsidRPr="00EC3608">
          <w:rPr>
            <w:rFonts w:ascii="Arial" w:hAnsi="Arial" w:cs="Arial"/>
            <w:b/>
          </w:rPr>
          <w:t>2 janvier 19</w:t>
        </w:r>
      </w:smartTag>
      <w:r w:rsidR="00D8553C" w:rsidRPr="00EC3608">
        <w:rPr>
          <w:rFonts w:ascii="Arial" w:hAnsi="Arial" w:cs="Arial"/>
          <w:b/>
        </w:rPr>
        <w:t xml:space="preserve">59 relative aux lois de finances dans la hiérarchie des normes », </w:t>
      </w:r>
      <w:r w:rsidR="00D8553C" w:rsidRPr="00EC3608">
        <w:rPr>
          <w:rFonts w:ascii="Arial" w:hAnsi="Arial" w:cs="Arial"/>
          <w:i/>
        </w:rPr>
        <w:t>Revue du Trésor</w:t>
      </w:r>
      <w:r w:rsidR="00D8553C" w:rsidRPr="00EC3608">
        <w:rPr>
          <w:rFonts w:ascii="Arial" w:hAnsi="Arial" w:cs="Arial"/>
        </w:rPr>
        <w:t>,</w:t>
      </w:r>
      <w:r w:rsidR="00D8553C" w:rsidRPr="00EC3608">
        <w:rPr>
          <w:rFonts w:ascii="Arial" w:hAnsi="Arial" w:cs="Arial"/>
          <w:b/>
        </w:rPr>
        <w:t xml:space="preserve"> </w:t>
      </w:r>
      <w:r w:rsidR="00D8553C" w:rsidRPr="00EC3608">
        <w:rPr>
          <w:rFonts w:ascii="Arial" w:hAnsi="Arial" w:cs="Arial"/>
        </w:rPr>
        <w:t>févr. 2000, p. 88.</w:t>
      </w:r>
    </w:p>
    <w:p w14:paraId="741A1473" w14:textId="77777777" w:rsidR="00EC3608" w:rsidRPr="00EC3608" w:rsidRDefault="00EC3608" w:rsidP="00EC3608">
      <w:pPr>
        <w:pStyle w:val="Paragraphedeliste"/>
        <w:rPr>
          <w:rFonts w:ascii="Arial" w:hAnsi="Arial" w:cs="Arial"/>
          <w:b/>
        </w:rPr>
      </w:pPr>
    </w:p>
    <w:p w14:paraId="278F671B" w14:textId="77777777" w:rsidR="00EC3608" w:rsidRPr="00EC3608" w:rsidRDefault="00B46C81" w:rsidP="009B1C2E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</w:t>
      </w:r>
      <w:r w:rsidR="00D8553C" w:rsidRPr="00EC3608">
        <w:rPr>
          <w:rFonts w:ascii="Arial" w:hAnsi="Arial" w:cs="Arial"/>
          <w:b/>
        </w:rPr>
        <w:t xml:space="preserve">« La Vème République: une pratique renversée de la Constitution de 1958 », </w:t>
      </w:r>
      <w:r w:rsidR="00D8553C" w:rsidRPr="00EC3608">
        <w:rPr>
          <w:rFonts w:ascii="Arial" w:hAnsi="Arial" w:cs="Arial"/>
          <w:bCs/>
          <w:i/>
          <w:iCs/>
        </w:rPr>
        <w:t>Les Petites affiches</w:t>
      </w:r>
      <w:r w:rsidR="00D8553C" w:rsidRPr="00EC3608">
        <w:rPr>
          <w:rFonts w:ascii="Arial" w:hAnsi="Arial" w:cs="Arial"/>
          <w:bCs/>
        </w:rPr>
        <w:t xml:space="preserve">, </w:t>
      </w:r>
      <w:smartTag w:uri="urn:schemas-microsoft-com:office:smarttags" w:element="date">
        <w:smartTagPr>
          <w:attr w:name="Year" w:val="1999"/>
          <w:attr w:name="Day" w:val="6"/>
          <w:attr w:name="Month" w:val="5"/>
          <w:attr w:name="ls" w:val="trans"/>
        </w:smartTagPr>
        <w:r w:rsidR="00D8553C" w:rsidRPr="00EC3608">
          <w:rPr>
            <w:rFonts w:ascii="Arial" w:hAnsi="Arial" w:cs="Arial"/>
            <w:bCs/>
          </w:rPr>
          <w:t>6 mai 1999</w:t>
        </w:r>
      </w:smartTag>
      <w:r w:rsidR="00D8553C" w:rsidRPr="00EC3608">
        <w:rPr>
          <w:rFonts w:ascii="Arial" w:hAnsi="Arial" w:cs="Arial"/>
          <w:bCs/>
        </w:rPr>
        <w:t>, n° 90, p. 12</w:t>
      </w:r>
      <w:r w:rsidR="00D8553C" w:rsidRPr="00EC3608">
        <w:rPr>
          <w:rFonts w:ascii="Arial" w:hAnsi="Arial" w:cs="Arial"/>
        </w:rPr>
        <w:t>.</w:t>
      </w:r>
    </w:p>
    <w:p w14:paraId="43733CDE" w14:textId="77777777" w:rsidR="00EC3608" w:rsidRPr="00EC3608" w:rsidRDefault="00EC3608" w:rsidP="00EC3608">
      <w:pPr>
        <w:pStyle w:val="Paragraphedeliste"/>
        <w:rPr>
          <w:rFonts w:ascii="Arial" w:hAnsi="Arial" w:cs="Arial"/>
          <w:b/>
        </w:rPr>
      </w:pPr>
    </w:p>
    <w:p w14:paraId="36F2E41F" w14:textId="77777777" w:rsidR="00EC3608" w:rsidRPr="00EC3608" w:rsidRDefault="00B46C81" w:rsidP="009B1C2E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</w:t>
      </w:r>
      <w:r w:rsidR="00D8553C" w:rsidRPr="00EC3608">
        <w:rPr>
          <w:rFonts w:ascii="Arial" w:hAnsi="Arial" w:cs="Arial"/>
          <w:b/>
        </w:rPr>
        <w:t xml:space="preserve">Note sous Cour d’appel de Toulouse, </w:t>
      </w:r>
      <w:smartTag w:uri="urn:schemas-microsoft-com:office:smarttags" w:element="date">
        <w:smartTagPr>
          <w:attr w:name="ls" w:val="trans"/>
          <w:attr w:name="Month" w:val="1"/>
          <w:attr w:name="Day" w:val="5"/>
          <w:attr w:name="Year" w:val="1999"/>
        </w:smartTagPr>
        <w:r w:rsidR="00D8553C" w:rsidRPr="00EC3608">
          <w:rPr>
            <w:rFonts w:ascii="Arial" w:hAnsi="Arial" w:cs="Arial"/>
            <w:b/>
          </w:rPr>
          <w:t>5 janvier 1999</w:t>
        </w:r>
      </w:smartTag>
      <w:r w:rsidR="00D8553C" w:rsidRPr="00EC3608">
        <w:rPr>
          <w:rFonts w:ascii="Arial" w:hAnsi="Arial" w:cs="Arial"/>
          <w:b/>
        </w:rPr>
        <w:t xml:space="preserve">, </w:t>
      </w:r>
      <w:r w:rsidR="00D8553C" w:rsidRPr="00EC3608">
        <w:rPr>
          <w:rFonts w:ascii="Arial" w:hAnsi="Arial" w:cs="Arial"/>
          <w:b/>
          <w:i/>
          <w:iCs/>
        </w:rPr>
        <w:t>Guégan c/ D. Baudis</w:t>
      </w:r>
      <w:r w:rsidR="00D8553C" w:rsidRPr="00EC3608">
        <w:rPr>
          <w:rFonts w:ascii="Arial" w:hAnsi="Arial" w:cs="Arial"/>
        </w:rPr>
        <w:t>,</w:t>
      </w:r>
      <w:r w:rsidR="00D8553C" w:rsidRPr="00EC3608">
        <w:rPr>
          <w:rFonts w:ascii="Arial" w:hAnsi="Arial" w:cs="Arial"/>
          <w:b/>
          <w:i/>
        </w:rPr>
        <w:t xml:space="preserve"> </w:t>
      </w:r>
      <w:smartTag w:uri="urn:schemas-microsoft-com:office:smarttags" w:element="PersonName">
        <w:smartTagPr>
          <w:attr w:name="ProductID" w:val="La Semaine"/>
        </w:smartTagPr>
        <w:r w:rsidR="00D8553C" w:rsidRPr="00EC3608">
          <w:rPr>
            <w:rFonts w:ascii="Arial" w:hAnsi="Arial" w:cs="Arial"/>
            <w:i/>
          </w:rPr>
          <w:t>La Semaine</w:t>
        </w:r>
      </w:smartTag>
      <w:r w:rsidR="00D8553C" w:rsidRPr="00EC3608">
        <w:rPr>
          <w:rFonts w:ascii="Arial" w:hAnsi="Arial" w:cs="Arial"/>
          <w:i/>
        </w:rPr>
        <w:t xml:space="preserve"> juridique,</w:t>
      </w:r>
      <w:r w:rsidR="00D8553C" w:rsidRPr="00EC3608">
        <w:rPr>
          <w:rFonts w:ascii="Arial" w:hAnsi="Arial" w:cs="Arial"/>
        </w:rPr>
        <w:t xml:space="preserve"> éd. Générale, </w:t>
      </w:r>
      <w:smartTag w:uri="urn:schemas-microsoft-com:office:smarttags" w:element="date">
        <w:smartTagPr>
          <w:attr w:name="ls" w:val="trans"/>
          <w:attr w:name="Month" w:val="7"/>
          <w:attr w:name="Day" w:val="14"/>
          <w:attr w:name="Year" w:val="1999"/>
        </w:smartTagPr>
        <w:r w:rsidR="00D8553C" w:rsidRPr="00EC3608">
          <w:rPr>
            <w:rFonts w:ascii="Arial" w:hAnsi="Arial" w:cs="Arial"/>
          </w:rPr>
          <w:t>14 juillet 1999</w:t>
        </w:r>
      </w:smartTag>
      <w:r w:rsidR="00D8553C" w:rsidRPr="00EC3608">
        <w:rPr>
          <w:rFonts w:ascii="Arial" w:hAnsi="Arial" w:cs="Arial"/>
        </w:rPr>
        <w:t xml:space="preserve">, n° 28, p. 1356. </w:t>
      </w:r>
    </w:p>
    <w:p w14:paraId="1F263A14" w14:textId="77777777" w:rsidR="00EC3608" w:rsidRPr="00EC3608" w:rsidRDefault="00EC3608" w:rsidP="00EC3608">
      <w:pPr>
        <w:pStyle w:val="Paragraphedeliste"/>
        <w:rPr>
          <w:rFonts w:ascii="Arial" w:hAnsi="Arial" w:cs="Arial"/>
          <w:b/>
        </w:rPr>
      </w:pPr>
    </w:p>
    <w:p w14:paraId="188EC951" w14:textId="77777777" w:rsidR="00EC3608" w:rsidRPr="00EC3608" w:rsidRDefault="00B46C81" w:rsidP="009B1C2E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</w:t>
      </w:r>
      <w:r w:rsidR="00D8553C" w:rsidRPr="00EC3608">
        <w:rPr>
          <w:rFonts w:ascii="Arial" w:hAnsi="Arial" w:cs="Arial"/>
          <w:b/>
        </w:rPr>
        <w:t>« L’interdiction des partis politiques »</w:t>
      </w:r>
      <w:r w:rsidR="00D8553C" w:rsidRPr="00EC3608">
        <w:rPr>
          <w:rFonts w:ascii="Arial" w:hAnsi="Arial" w:cs="Arial"/>
        </w:rPr>
        <w:t>,</w:t>
      </w:r>
      <w:r w:rsidR="00D8553C" w:rsidRPr="00EC3608">
        <w:rPr>
          <w:rFonts w:ascii="Arial" w:hAnsi="Arial" w:cs="Arial"/>
          <w:i/>
        </w:rPr>
        <w:t xml:space="preserve"> RFD </w:t>
      </w:r>
      <w:proofErr w:type="spellStart"/>
      <w:r w:rsidR="00D8553C" w:rsidRPr="00EC3608">
        <w:rPr>
          <w:rFonts w:ascii="Arial" w:hAnsi="Arial" w:cs="Arial"/>
          <w:i/>
        </w:rPr>
        <w:t>const</w:t>
      </w:r>
      <w:proofErr w:type="spellEnd"/>
      <w:r w:rsidR="00D8553C" w:rsidRPr="00EC3608">
        <w:rPr>
          <w:rFonts w:ascii="Arial" w:hAnsi="Arial" w:cs="Arial"/>
          <w:i/>
        </w:rPr>
        <w:t xml:space="preserve">., </w:t>
      </w:r>
      <w:r w:rsidR="00D8553C" w:rsidRPr="00EC3608">
        <w:rPr>
          <w:rFonts w:ascii="Arial" w:hAnsi="Arial" w:cs="Arial"/>
        </w:rPr>
        <w:t>n° 36, 1999, p. 675.</w:t>
      </w:r>
    </w:p>
    <w:p w14:paraId="38CDD6CF" w14:textId="77777777" w:rsidR="00EC3608" w:rsidRPr="00EC3608" w:rsidRDefault="00EC3608" w:rsidP="00EC3608">
      <w:pPr>
        <w:pStyle w:val="Paragraphedeliste"/>
        <w:rPr>
          <w:rFonts w:ascii="Arial" w:hAnsi="Arial" w:cs="Arial"/>
          <w:b/>
          <w:bCs/>
          <w:iCs/>
        </w:rPr>
      </w:pPr>
    </w:p>
    <w:p w14:paraId="4BB68762" w14:textId="77777777" w:rsidR="00EC3608" w:rsidRPr="00EC3608" w:rsidRDefault="00B46C81" w:rsidP="009B1C2E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  <w:iCs/>
        </w:rPr>
        <w:t xml:space="preserve"> </w:t>
      </w:r>
      <w:r w:rsidR="00D8553C" w:rsidRPr="00EC3608">
        <w:rPr>
          <w:rFonts w:ascii="Arial" w:hAnsi="Arial" w:cs="Arial"/>
          <w:b/>
          <w:bCs/>
          <w:iCs/>
        </w:rPr>
        <w:t>« La validité juridique d’un service public minimum »,</w:t>
      </w:r>
      <w:r w:rsidR="00D8553C" w:rsidRPr="00EC3608">
        <w:rPr>
          <w:rFonts w:ascii="Arial" w:hAnsi="Arial" w:cs="Arial"/>
          <w:iCs/>
        </w:rPr>
        <w:t xml:space="preserve"> </w:t>
      </w:r>
      <w:r w:rsidR="00D8553C" w:rsidRPr="00EC3608">
        <w:rPr>
          <w:rFonts w:ascii="Arial" w:hAnsi="Arial" w:cs="Arial"/>
          <w:i/>
          <w:iCs/>
        </w:rPr>
        <w:t xml:space="preserve">Les </w:t>
      </w:r>
      <w:r w:rsidR="00D8553C" w:rsidRPr="00EC3608">
        <w:rPr>
          <w:rFonts w:ascii="Arial" w:hAnsi="Arial" w:cs="Arial"/>
          <w:i/>
        </w:rPr>
        <w:t>Petites affiches</w:t>
      </w:r>
      <w:r w:rsidR="00D8553C" w:rsidRPr="00EC3608">
        <w:rPr>
          <w:rFonts w:ascii="Arial" w:hAnsi="Arial" w:cs="Arial"/>
          <w:iCs/>
        </w:rPr>
        <w:t xml:space="preserve">, </w:t>
      </w:r>
      <w:smartTag w:uri="urn:schemas-microsoft-com:office:smarttags" w:element="date">
        <w:smartTagPr>
          <w:attr w:name="Year" w:val="1999"/>
          <w:attr w:name="Day" w:val="5"/>
          <w:attr w:name="Month" w:val="1"/>
          <w:attr w:name="ls" w:val="trans"/>
        </w:smartTagPr>
        <w:r w:rsidR="00D8553C" w:rsidRPr="00EC3608">
          <w:rPr>
            <w:rFonts w:ascii="Arial" w:hAnsi="Arial" w:cs="Arial"/>
            <w:iCs/>
          </w:rPr>
          <w:t>5 janvier 1999</w:t>
        </w:r>
      </w:smartTag>
      <w:r w:rsidR="00D8553C" w:rsidRPr="00EC3608">
        <w:rPr>
          <w:rFonts w:ascii="Arial" w:hAnsi="Arial" w:cs="Arial"/>
          <w:iCs/>
        </w:rPr>
        <w:t>, n° 3, p. 15.</w:t>
      </w:r>
    </w:p>
    <w:p w14:paraId="34749FAE" w14:textId="77777777" w:rsidR="00EC3608" w:rsidRPr="00EC3608" w:rsidRDefault="00EC3608" w:rsidP="00EC3608">
      <w:pPr>
        <w:pStyle w:val="Paragraphedeliste"/>
        <w:rPr>
          <w:rFonts w:ascii="Arial" w:hAnsi="Arial" w:cs="Arial"/>
          <w:b/>
        </w:rPr>
      </w:pPr>
    </w:p>
    <w:p w14:paraId="791EB152" w14:textId="77777777" w:rsidR="00EC3608" w:rsidRPr="00EC3608" w:rsidRDefault="00B46C81" w:rsidP="009B1C2E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</w:t>
      </w:r>
      <w:r w:rsidR="00D8553C" w:rsidRPr="00EC3608">
        <w:rPr>
          <w:rFonts w:ascii="Arial" w:hAnsi="Arial" w:cs="Arial"/>
          <w:b/>
        </w:rPr>
        <w:t xml:space="preserve">« La révision constitutionnelle du </w:t>
      </w:r>
      <w:smartTag w:uri="urn:schemas-microsoft-com:office:smarttags" w:element="date">
        <w:smartTagPr>
          <w:attr w:name="ls" w:val="trans"/>
          <w:attr w:name="Month" w:val="8"/>
          <w:attr w:name="Day" w:val="4"/>
          <w:attr w:name="Year" w:val="1995"/>
        </w:smartTagPr>
        <w:r w:rsidR="00D8553C" w:rsidRPr="00EC3608">
          <w:rPr>
            <w:rFonts w:ascii="Arial" w:hAnsi="Arial" w:cs="Arial"/>
            <w:b/>
          </w:rPr>
          <w:t>4 août 1995</w:t>
        </w:r>
      </w:smartTag>
      <w:r w:rsidR="00D8553C" w:rsidRPr="00EC3608">
        <w:rPr>
          <w:rFonts w:ascii="Arial" w:hAnsi="Arial" w:cs="Arial"/>
          <w:b/>
        </w:rPr>
        <w:t xml:space="preserve"> sur l’élargissement du </w:t>
      </w:r>
      <w:r w:rsidR="00D8553C" w:rsidRPr="00EC3608">
        <w:rPr>
          <w:rFonts w:ascii="Arial" w:hAnsi="Arial" w:cs="Arial"/>
          <w:b/>
        </w:rPr>
        <w:tab/>
        <w:t>référendum »</w:t>
      </w:r>
      <w:r w:rsidR="00D8553C" w:rsidRPr="00EC3608">
        <w:rPr>
          <w:rFonts w:ascii="Arial" w:hAnsi="Arial" w:cs="Arial"/>
          <w:b/>
          <w:i/>
        </w:rPr>
        <w:t xml:space="preserve"> </w:t>
      </w:r>
      <w:r w:rsidR="00D8553C" w:rsidRPr="00EC3608">
        <w:rPr>
          <w:rFonts w:ascii="Arial" w:hAnsi="Arial" w:cs="Arial"/>
          <w:i/>
          <w:iCs/>
        </w:rPr>
        <w:t>in</w:t>
      </w:r>
      <w:r w:rsidR="00D8553C" w:rsidRPr="00EC3608">
        <w:rPr>
          <w:rFonts w:ascii="Arial" w:hAnsi="Arial" w:cs="Arial"/>
        </w:rPr>
        <w:t xml:space="preserve"> </w:t>
      </w:r>
      <w:r w:rsidR="00D8553C" w:rsidRPr="00EC3608">
        <w:rPr>
          <w:rFonts w:ascii="Arial" w:hAnsi="Arial" w:cs="Arial"/>
          <w:i/>
          <w:iCs/>
        </w:rPr>
        <w:t>Référendum et démocratie</w:t>
      </w:r>
      <w:r w:rsidR="00D8553C" w:rsidRPr="00EC3608">
        <w:rPr>
          <w:rFonts w:ascii="Arial" w:hAnsi="Arial" w:cs="Arial"/>
        </w:rPr>
        <w:t>, Presses de l’Université des Sciences sociales de Toulouse, 1998, p. 283</w:t>
      </w:r>
      <w:r w:rsidR="00D8553C" w:rsidRPr="00EC3608">
        <w:rPr>
          <w:rFonts w:ascii="Arial" w:hAnsi="Arial" w:cs="Arial"/>
          <w:i/>
        </w:rPr>
        <w:t>.</w:t>
      </w:r>
    </w:p>
    <w:p w14:paraId="29859233" w14:textId="77777777" w:rsidR="00EC3608" w:rsidRPr="00EC3608" w:rsidRDefault="00EC3608" w:rsidP="00EC3608">
      <w:pPr>
        <w:pStyle w:val="Paragraphedeliste"/>
        <w:rPr>
          <w:rFonts w:ascii="Arial" w:hAnsi="Arial" w:cs="Arial"/>
          <w:b/>
        </w:rPr>
      </w:pPr>
    </w:p>
    <w:p w14:paraId="0446684D" w14:textId="77777777" w:rsidR="00EC3608" w:rsidRPr="00EC3608" w:rsidRDefault="00B46C81" w:rsidP="009B1C2E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</w:t>
      </w:r>
      <w:r w:rsidR="00D8553C" w:rsidRPr="00EC3608">
        <w:rPr>
          <w:rFonts w:ascii="Arial" w:hAnsi="Arial" w:cs="Arial"/>
          <w:b/>
        </w:rPr>
        <w:t xml:space="preserve">« Conseil constitutionnel et souveraineté » </w:t>
      </w:r>
      <w:r w:rsidR="00D8553C" w:rsidRPr="00EC3608">
        <w:rPr>
          <w:rFonts w:ascii="Arial" w:hAnsi="Arial" w:cs="Arial"/>
          <w:i/>
        </w:rPr>
        <w:t>in La souveraineté aujourd’hui</w:t>
      </w:r>
      <w:r w:rsidR="00D8553C" w:rsidRPr="00EC3608">
        <w:rPr>
          <w:rFonts w:ascii="Arial" w:hAnsi="Arial" w:cs="Arial"/>
        </w:rPr>
        <w:t>, Centre de publication universitaire, Tunis, 1998, p. 179</w:t>
      </w:r>
      <w:r w:rsidR="00D8553C" w:rsidRPr="00EC3608">
        <w:rPr>
          <w:rFonts w:ascii="Arial" w:hAnsi="Arial" w:cs="Arial"/>
          <w:i/>
        </w:rPr>
        <w:t>.</w:t>
      </w:r>
    </w:p>
    <w:p w14:paraId="1C1C072D" w14:textId="77777777" w:rsidR="00EC3608" w:rsidRPr="00EC3608" w:rsidRDefault="00EC3608" w:rsidP="00EC3608">
      <w:pPr>
        <w:pStyle w:val="Paragraphedeliste"/>
        <w:rPr>
          <w:rFonts w:ascii="Arial" w:hAnsi="Arial" w:cs="Arial"/>
          <w:b/>
        </w:rPr>
      </w:pPr>
    </w:p>
    <w:p w14:paraId="7A4BFB79" w14:textId="77777777" w:rsidR="00EC3608" w:rsidRPr="00EC3608" w:rsidRDefault="00B46C81" w:rsidP="009B1C2E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</w:t>
      </w:r>
      <w:r w:rsidR="00D8553C" w:rsidRPr="00EC3608">
        <w:rPr>
          <w:rFonts w:ascii="Arial" w:hAnsi="Arial" w:cs="Arial"/>
          <w:b/>
        </w:rPr>
        <w:t>« Les apports du Conseil constitutionnel au service public »</w:t>
      </w:r>
      <w:r w:rsidR="00D8553C" w:rsidRPr="00EC3608">
        <w:rPr>
          <w:rFonts w:ascii="Arial" w:hAnsi="Arial" w:cs="Arial"/>
          <w:b/>
          <w:i/>
        </w:rPr>
        <w:t xml:space="preserve"> </w:t>
      </w:r>
      <w:r w:rsidR="00D8553C" w:rsidRPr="00EC3608">
        <w:rPr>
          <w:rFonts w:ascii="Arial" w:hAnsi="Arial" w:cs="Arial"/>
          <w:i/>
          <w:iCs/>
        </w:rPr>
        <w:t>in</w:t>
      </w:r>
      <w:r w:rsidR="00D8553C" w:rsidRPr="00EC3608">
        <w:rPr>
          <w:rFonts w:ascii="Arial" w:hAnsi="Arial" w:cs="Arial"/>
        </w:rPr>
        <w:t> </w:t>
      </w:r>
      <w:r w:rsidR="00D8553C" w:rsidRPr="00EC3608">
        <w:rPr>
          <w:rFonts w:ascii="Arial" w:hAnsi="Arial" w:cs="Arial"/>
          <w:i/>
          <w:iCs/>
        </w:rPr>
        <w:t>Service public et communauté européenne : entre l’intérêt général et le marché</w:t>
      </w:r>
      <w:r w:rsidR="00D8553C" w:rsidRPr="00EC3608">
        <w:rPr>
          <w:rFonts w:ascii="Arial" w:hAnsi="Arial" w:cs="Arial"/>
        </w:rPr>
        <w:t>, La documentation française, T. 2, 1998, p. 39</w:t>
      </w:r>
      <w:r w:rsidR="00D8553C" w:rsidRPr="00EC3608">
        <w:rPr>
          <w:rFonts w:ascii="Arial" w:hAnsi="Arial" w:cs="Arial"/>
          <w:i/>
        </w:rPr>
        <w:t>.</w:t>
      </w:r>
    </w:p>
    <w:p w14:paraId="4FFB3EA7" w14:textId="77777777" w:rsidR="00EC3608" w:rsidRPr="00EC3608" w:rsidRDefault="00EC3608" w:rsidP="00EC3608">
      <w:pPr>
        <w:pStyle w:val="Paragraphedeliste"/>
        <w:rPr>
          <w:rFonts w:ascii="Arial" w:hAnsi="Arial" w:cs="Arial"/>
          <w:b/>
          <w:bCs/>
        </w:rPr>
      </w:pPr>
    </w:p>
    <w:p w14:paraId="749F6382" w14:textId="77777777" w:rsidR="00EC3608" w:rsidRPr="00EC3608" w:rsidRDefault="00B46C81" w:rsidP="009B1C2E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</w:rPr>
        <w:t xml:space="preserve"> </w:t>
      </w:r>
      <w:r w:rsidR="00D8553C" w:rsidRPr="00EC3608">
        <w:rPr>
          <w:rFonts w:ascii="Arial" w:hAnsi="Arial" w:cs="Arial"/>
          <w:b/>
          <w:bCs/>
        </w:rPr>
        <w:t>« L’empêchement du chef de l’Etat »</w:t>
      </w:r>
      <w:r w:rsidR="00D8553C" w:rsidRPr="00EC3608">
        <w:rPr>
          <w:rFonts w:ascii="Arial" w:hAnsi="Arial" w:cs="Arial"/>
        </w:rPr>
        <w:t xml:space="preserve">, </w:t>
      </w:r>
      <w:r w:rsidR="00D8553C" w:rsidRPr="00EC3608">
        <w:rPr>
          <w:rFonts w:ascii="Arial" w:hAnsi="Arial" w:cs="Arial"/>
          <w:bCs/>
          <w:i/>
          <w:iCs/>
        </w:rPr>
        <w:t>Revue de science politique</w:t>
      </w:r>
      <w:r w:rsidR="00D8553C" w:rsidRPr="00EC3608">
        <w:rPr>
          <w:rFonts w:ascii="Arial" w:hAnsi="Arial" w:cs="Arial"/>
          <w:bCs/>
        </w:rPr>
        <w:t>, n° 38, 2</w:t>
      </w:r>
      <w:r w:rsidR="00D8553C" w:rsidRPr="00EC3608">
        <w:rPr>
          <w:rFonts w:ascii="Arial" w:hAnsi="Arial" w:cs="Arial"/>
          <w:bCs/>
          <w:vertAlign w:val="superscript"/>
        </w:rPr>
        <w:t>ème</w:t>
      </w:r>
      <w:r w:rsidR="00D8553C" w:rsidRPr="00EC3608">
        <w:rPr>
          <w:rFonts w:ascii="Arial" w:hAnsi="Arial" w:cs="Arial"/>
          <w:bCs/>
        </w:rPr>
        <w:t xml:space="preserve"> semestre, 1997, p. 7.</w:t>
      </w:r>
    </w:p>
    <w:p w14:paraId="21B96013" w14:textId="77777777" w:rsidR="00EC3608" w:rsidRPr="00EC3608" w:rsidRDefault="00EC3608" w:rsidP="00EC3608">
      <w:pPr>
        <w:pStyle w:val="Paragraphedeliste"/>
        <w:rPr>
          <w:rFonts w:ascii="Arial" w:hAnsi="Arial" w:cs="Arial"/>
          <w:b/>
        </w:rPr>
      </w:pPr>
    </w:p>
    <w:p w14:paraId="5FA77777" w14:textId="77777777" w:rsidR="00EC3608" w:rsidRPr="00EC3608" w:rsidRDefault="00B46C81" w:rsidP="009B1C2E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</w:t>
      </w:r>
      <w:r w:rsidR="00D8553C" w:rsidRPr="00EC3608">
        <w:rPr>
          <w:rFonts w:ascii="Arial" w:hAnsi="Arial" w:cs="Arial"/>
          <w:b/>
        </w:rPr>
        <w:t xml:space="preserve">« Les télécommunications : un nouveau service public constitutionnel ? A propos de la décision du Conseil constitutionnel du </w:t>
      </w:r>
      <w:smartTag w:uri="urn:schemas-microsoft-com:office:smarttags" w:element="date">
        <w:smartTagPr>
          <w:attr w:name="ls" w:val="trans"/>
          <w:attr w:name="Month" w:val="7"/>
          <w:attr w:name="Day" w:val="23"/>
          <w:attr w:name="Year" w:val="1996"/>
        </w:smartTagPr>
        <w:r w:rsidR="00D8553C" w:rsidRPr="00EC3608">
          <w:rPr>
            <w:rFonts w:ascii="Arial" w:hAnsi="Arial" w:cs="Arial"/>
            <w:b/>
          </w:rPr>
          <w:t>23 juillet 1996</w:t>
        </w:r>
      </w:smartTag>
      <w:r w:rsidR="00D8553C" w:rsidRPr="00EC3608">
        <w:rPr>
          <w:rFonts w:ascii="Arial" w:hAnsi="Arial" w:cs="Arial"/>
          <w:b/>
        </w:rPr>
        <w:t> »</w:t>
      </w:r>
      <w:r w:rsidR="00D8553C" w:rsidRPr="00EC3608">
        <w:rPr>
          <w:rFonts w:ascii="Arial" w:hAnsi="Arial" w:cs="Arial"/>
          <w:b/>
          <w:i/>
        </w:rPr>
        <w:t xml:space="preserve">, </w:t>
      </w:r>
      <w:r w:rsidR="00D8553C" w:rsidRPr="00EC3608">
        <w:rPr>
          <w:rFonts w:ascii="Arial" w:hAnsi="Arial" w:cs="Arial"/>
          <w:i/>
        </w:rPr>
        <w:t xml:space="preserve">Revue administrative, </w:t>
      </w:r>
      <w:r w:rsidR="00D8553C" w:rsidRPr="00EC3608">
        <w:rPr>
          <w:rFonts w:ascii="Arial" w:hAnsi="Arial" w:cs="Arial"/>
        </w:rPr>
        <w:t>n° 293, sept.-oct. 1996, p. 510</w:t>
      </w:r>
      <w:r w:rsidR="00D8553C" w:rsidRPr="00EC3608">
        <w:rPr>
          <w:rFonts w:ascii="Arial" w:hAnsi="Arial" w:cs="Arial"/>
          <w:i/>
        </w:rPr>
        <w:t>.</w:t>
      </w:r>
    </w:p>
    <w:p w14:paraId="369F03C5" w14:textId="77777777" w:rsidR="00EC3608" w:rsidRPr="00EC3608" w:rsidRDefault="00EC3608" w:rsidP="00EC3608">
      <w:pPr>
        <w:pStyle w:val="Paragraphedeliste"/>
        <w:rPr>
          <w:rFonts w:ascii="Arial" w:hAnsi="Arial" w:cs="Arial"/>
          <w:b/>
        </w:rPr>
      </w:pPr>
    </w:p>
    <w:p w14:paraId="0D6079DB" w14:textId="77777777" w:rsidR="00EC3608" w:rsidRPr="00EC3608" w:rsidRDefault="00B46C81" w:rsidP="009B1C2E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</w:t>
      </w:r>
      <w:r w:rsidR="00D8553C" w:rsidRPr="00EC3608">
        <w:rPr>
          <w:rFonts w:ascii="Arial" w:hAnsi="Arial" w:cs="Arial"/>
          <w:b/>
        </w:rPr>
        <w:t>« Le système des élections primaires est-il transposable à l’élection présidentielle française ? »</w:t>
      </w:r>
      <w:r w:rsidR="00D8553C" w:rsidRPr="00EC3608">
        <w:rPr>
          <w:rFonts w:ascii="Arial" w:hAnsi="Arial" w:cs="Arial"/>
          <w:i/>
        </w:rPr>
        <w:t xml:space="preserve">, RFD </w:t>
      </w:r>
      <w:proofErr w:type="spellStart"/>
      <w:r w:rsidR="00D8553C" w:rsidRPr="00EC3608">
        <w:rPr>
          <w:rFonts w:ascii="Arial" w:hAnsi="Arial" w:cs="Arial"/>
          <w:i/>
        </w:rPr>
        <w:t>const</w:t>
      </w:r>
      <w:proofErr w:type="spellEnd"/>
      <w:r w:rsidR="00D8553C" w:rsidRPr="00EC3608">
        <w:rPr>
          <w:rFonts w:ascii="Arial" w:hAnsi="Arial" w:cs="Arial"/>
          <w:i/>
        </w:rPr>
        <w:t xml:space="preserve">., </w:t>
      </w:r>
      <w:r w:rsidR="00D8553C" w:rsidRPr="00EC3608">
        <w:rPr>
          <w:rFonts w:ascii="Arial" w:hAnsi="Arial" w:cs="Arial"/>
        </w:rPr>
        <w:t>n° 25, 1996, p. 21.</w:t>
      </w:r>
    </w:p>
    <w:p w14:paraId="492F7F81" w14:textId="77777777" w:rsidR="00EC3608" w:rsidRPr="00EC3608" w:rsidRDefault="00EC3608" w:rsidP="00EC3608">
      <w:pPr>
        <w:pStyle w:val="Paragraphedeliste"/>
        <w:rPr>
          <w:rFonts w:ascii="Arial" w:hAnsi="Arial" w:cs="Arial"/>
          <w:b/>
        </w:rPr>
      </w:pPr>
    </w:p>
    <w:p w14:paraId="3E3B5380" w14:textId="77777777" w:rsidR="00EC3608" w:rsidRPr="00EC3608" w:rsidRDefault="00B46C81" w:rsidP="009B1C2E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</w:t>
      </w:r>
      <w:r w:rsidR="00D8553C" w:rsidRPr="00EC3608">
        <w:rPr>
          <w:rFonts w:ascii="Arial" w:hAnsi="Arial" w:cs="Arial"/>
          <w:b/>
        </w:rPr>
        <w:t>« La constitutionnalisation du service public : un tigre de papier ? »</w:t>
      </w:r>
      <w:r w:rsidR="00D8553C" w:rsidRPr="00EC3608">
        <w:rPr>
          <w:rFonts w:ascii="Arial" w:hAnsi="Arial" w:cs="Arial"/>
          <w:b/>
          <w:i/>
        </w:rPr>
        <w:t xml:space="preserve"> </w:t>
      </w:r>
      <w:r w:rsidR="00D8553C" w:rsidRPr="00EC3608">
        <w:rPr>
          <w:rFonts w:ascii="Arial" w:hAnsi="Arial" w:cs="Arial"/>
          <w:i/>
        </w:rPr>
        <w:t xml:space="preserve">Revue administrative, </w:t>
      </w:r>
      <w:r w:rsidR="00D8553C" w:rsidRPr="00EC3608">
        <w:rPr>
          <w:rFonts w:ascii="Arial" w:hAnsi="Arial" w:cs="Arial"/>
        </w:rPr>
        <w:t>n° 290, mars-avril 1996, p. 162</w:t>
      </w:r>
      <w:r w:rsidR="00D8553C" w:rsidRPr="00EC3608">
        <w:rPr>
          <w:rFonts w:ascii="Arial" w:hAnsi="Arial" w:cs="Arial"/>
          <w:i/>
        </w:rPr>
        <w:t>.</w:t>
      </w:r>
    </w:p>
    <w:p w14:paraId="04FF34F6" w14:textId="77777777" w:rsidR="00EC3608" w:rsidRPr="00EC3608" w:rsidRDefault="00EC3608" w:rsidP="00EC3608">
      <w:pPr>
        <w:pStyle w:val="Paragraphedeliste"/>
        <w:rPr>
          <w:rFonts w:ascii="Arial" w:hAnsi="Arial" w:cs="Arial"/>
          <w:b/>
        </w:rPr>
      </w:pPr>
    </w:p>
    <w:p w14:paraId="4D9F8494" w14:textId="77777777" w:rsidR="00EC3608" w:rsidRPr="00EC3608" w:rsidRDefault="00B46C81" w:rsidP="009B1C2E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</w:t>
      </w:r>
      <w:r w:rsidR="00D8553C" w:rsidRPr="00EC3608">
        <w:rPr>
          <w:rFonts w:ascii="Arial" w:hAnsi="Arial" w:cs="Arial"/>
          <w:b/>
        </w:rPr>
        <w:t>« Les obstacles à la démocratie : le refus de transition »</w:t>
      </w:r>
      <w:r w:rsidR="00D8553C" w:rsidRPr="00EC3608">
        <w:rPr>
          <w:rFonts w:ascii="Arial" w:hAnsi="Arial" w:cs="Arial"/>
          <w:b/>
          <w:i/>
        </w:rPr>
        <w:t xml:space="preserve"> </w:t>
      </w:r>
      <w:r w:rsidR="00D8553C" w:rsidRPr="00EC3608">
        <w:rPr>
          <w:rFonts w:ascii="Arial" w:hAnsi="Arial" w:cs="Arial"/>
          <w:i/>
          <w:iCs/>
        </w:rPr>
        <w:t>in</w:t>
      </w:r>
      <w:r w:rsidR="00D8553C" w:rsidRPr="00EC3608">
        <w:rPr>
          <w:rFonts w:ascii="Arial" w:hAnsi="Arial" w:cs="Arial"/>
        </w:rPr>
        <w:t xml:space="preserve"> </w:t>
      </w:r>
      <w:r w:rsidR="00D8553C" w:rsidRPr="00EC3608">
        <w:rPr>
          <w:rFonts w:ascii="Arial" w:hAnsi="Arial" w:cs="Arial"/>
          <w:i/>
        </w:rPr>
        <w:t xml:space="preserve">Les nouvelles constitutions africaines : la transition démocratique, </w:t>
      </w:r>
      <w:r w:rsidR="00D8553C" w:rsidRPr="00EC3608">
        <w:rPr>
          <w:rFonts w:ascii="Arial" w:hAnsi="Arial" w:cs="Arial"/>
        </w:rPr>
        <w:t>Presses de l’Institut d’Etu</w:t>
      </w:r>
      <w:r w:rsidR="00E776AB" w:rsidRPr="00EC3608">
        <w:rPr>
          <w:rFonts w:ascii="Arial" w:hAnsi="Arial" w:cs="Arial"/>
        </w:rPr>
        <w:t>des politiques de Toulouse, 2</w:t>
      </w:r>
      <w:r w:rsidR="00E776AB" w:rsidRPr="00EC3608">
        <w:rPr>
          <w:rFonts w:ascii="Arial" w:hAnsi="Arial" w:cs="Arial"/>
          <w:vertAlign w:val="superscript"/>
        </w:rPr>
        <w:t>ème</w:t>
      </w:r>
      <w:r w:rsidR="00D8553C" w:rsidRPr="00EC3608">
        <w:rPr>
          <w:rFonts w:ascii="Arial" w:hAnsi="Arial" w:cs="Arial"/>
        </w:rPr>
        <w:t xml:space="preserve"> édition, 1995, p. 37</w:t>
      </w:r>
      <w:r w:rsidR="00D8553C" w:rsidRPr="00EC3608">
        <w:rPr>
          <w:rFonts w:ascii="Arial" w:hAnsi="Arial" w:cs="Arial"/>
          <w:i/>
        </w:rPr>
        <w:t>.</w:t>
      </w:r>
    </w:p>
    <w:p w14:paraId="7BADF8FB" w14:textId="77777777" w:rsidR="00EC3608" w:rsidRPr="00EC3608" w:rsidRDefault="00EC3608" w:rsidP="00EC3608">
      <w:pPr>
        <w:pStyle w:val="Paragraphedeliste"/>
        <w:rPr>
          <w:rFonts w:ascii="Arial" w:hAnsi="Arial" w:cs="Arial"/>
          <w:b/>
        </w:rPr>
      </w:pPr>
    </w:p>
    <w:p w14:paraId="5C359F81" w14:textId="77777777" w:rsidR="00EC3608" w:rsidRPr="00EC3608" w:rsidRDefault="00B46C81" w:rsidP="009B1C2E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</w:t>
      </w:r>
      <w:r w:rsidR="00D8553C" w:rsidRPr="00EC3608">
        <w:rPr>
          <w:rFonts w:ascii="Arial" w:hAnsi="Arial" w:cs="Arial"/>
          <w:b/>
        </w:rPr>
        <w:t xml:space="preserve">Note sous Conseil d’Etat, </w:t>
      </w:r>
      <w:smartTag w:uri="urn:schemas-microsoft-com:office:smarttags" w:element="date">
        <w:smartTagPr>
          <w:attr w:name="ls" w:val="trans"/>
          <w:attr w:name="Month" w:val="10"/>
          <w:attr w:name="Day" w:val="15"/>
          <w:attr w:name="Year" w:val="1993"/>
        </w:smartTagPr>
        <w:r w:rsidR="00D8553C" w:rsidRPr="00EC3608">
          <w:rPr>
            <w:rFonts w:ascii="Arial" w:hAnsi="Arial" w:cs="Arial"/>
            <w:b/>
          </w:rPr>
          <w:t>15 octobre 1993</w:t>
        </w:r>
      </w:smartTag>
      <w:r w:rsidR="00D8553C" w:rsidRPr="00EC3608">
        <w:rPr>
          <w:rFonts w:ascii="Arial" w:hAnsi="Arial" w:cs="Arial"/>
          <w:b/>
        </w:rPr>
        <w:t xml:space="preserve">, </w:t>
      </w:r>
      <w:r w:rsidR="00D8553C" w:rsidRPr="00EC3608">
        <w:rPr>
          <w:rFonts w:ascii="Arial" w:hAnsi="Arial" w:cs="Arial"/>
          <w:b/>
          <w:i/>
        </w:rPr>
        <w:t xml:space="preserve">Mme Joy Davis </w:t>
      </w:r>
      <w:proofErr w:type="spellStart"/>
      <w:r w:rsidR="00D8553C" w:rsidRPr="00EC3608">
        <w:rPr>
          <w:rFonts w:ascii="Arial" w:hAnsi="Arial" w:cs="Arial"/>
          <w:b/>
          <w:i/>
        </w:rPr>
        <w:t>Aylor</w:t>
      </w:r>
      <w:proofErr w:type="spellEnd"/>
      <w:r w:rsidR="00D8553C" w:rsidRPr="00EC3608">
        <w:rPr>
          <w:rFonts w:ascii="Arial" w:hAnsi="Arial" w:cs="Arial"/>
          <w:b/>
          <w:i/>
        </w:rPr>
        <w:t>,</w:t>
      </w:r>
      <w:r w:rsidR="00D8553C" w:rsidRPr="00EC3608">
        <w:rPr>
          <w:rFonts w:ascii="Arial" w:hAnsi="Arial" w:cs="Arial"/>
          <w:i/>
        </w:rPr>
        <w:t xml:space="preserve"> La Semaine juridique, </w:t>
      </w:r>
      <w:r w:rsidR="00D8553C" w:rsidRPr="00EC3608">
        <w:rPr>
          <w:rFonts w:ascii="Arial" w:hAnsi="Arial" w:cs="Arial"/>
        </w:rPr>
        <w:t xml:space="preserve">édition générale, n° 19, </w:t>
      </w:r>
      <w:smartTag w:uri="urn:schemas-microsoft-com:office:smarttags" w:element="date">
        <w:smartTagPr>
          <w:attr w:name="ls" w:val="trans"/>
          <w:attr w:name="Month" w:val="5"/>
          <w:attr w:name="Day" w:val="11"/>
          <w:attr w:name="Year" w:val="1994"/>
        </w:smartTagPr>
        <w:r w:rsidR="00D8553C" w:rsidRPr="00EC3608">
          <w:rPr>
            <w:rFonts w:ascii="Arial" w:hAnsi="Arial" w:cs="Arial"/>
          </w:rPr>
          <w:t>11 mai 1994</w:t>
        </w:r>
      </w:smartTag>
      <w:r w:rsidR="00D8553C" w:rsidRPr="00EC3608">
        <w:rPr>
          <w:rFonts w:ascii="Arial" w:hAnsi="Arial" w:cs="Arial"/>
        </w:rPr>
        <w:t>, JP. n° 22257, p. 190.</w:t>
      </w:r>
    </w:p>
    <w:p w14:paraId="10350E7A" w14:textId="77777777" w:rsidR="00EC3608" w:rsidRPr="00EC3608" w:rsidRDefault="00EC3608" w:rsidP="00EC3608">
      <w:pPr>
        <w:pStyle w:val="Paragraphedeliste"/>
        <w:rPr>
          <w:rFonts w:ascii="Arial" w:hAnsi="Arial" w:cs="Arial"/>
          <w:b/>
        </w:rPr>
      </w:pPr>
    </w:p>
    <w:p w14:paraId="5E792666" w14:textId="77777777" w:rsidR="00EC3608" w:rsidRPr="00EC3608" w:rsidRDefault="00B46C81" w:rsidP="009B1C2E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</w:t>
      </w:r>
      <w:r w:rsidR="00D8553C" w:rsidRPr="00EC3608">
        <w:rPr>
          <w:rFonts w:ascii="Arial" w:hAnsi="Arial" w:cs="Arial"/>
          <w:b/>
        </w:rPr>
        <w:t xml:space="preserve">Note sous Conseil d’Etat, </w:t>
      </w:r>
      <w:smartTag w:uri="urn:schemas-microsoft-com:office:smarttags" w:element="date">
        <w:smartTagPr>
          <w:attr w:name="ls" w:val="trans"/>
          <w:attr w:name="Month" w:val="10"/>
          <w:attr w:name="Day" w:val="15"/>
          <w:attr w:name="Year" w:val="1993"/>
        </w:smartTagPr>
        <w:r w:rsidR="00D8553C" w:rsidRPr="00EC3608">
          <w:rPr>
            <w:rFonts w:ascii="Arial" w:hAnsi="Arial" w:cs="Arial"/>
            <w:b/>
          </w:rPr>
          <w:t>15 octobre 1993</w:t>
        </w:r>
      </w:smartTag>
      <w:r w:rsidR="00D8553C" w:rsidRPr="00EC3608">
        <w:rPr>
          <w:rFonts w:ascii="Arial" w:hAnsi="Arial" w:cs="Arial"/>
          <w:b/>
        </w:rPr>
        <w:t xml:space="preserve">, </w:t>
      </w:r>
      <w:r w:rsidR="00D8553C" w:rsidRPr="00EC3608">
        <w:rPr>
          <w:rFonts w:ascii="Arial" w:hAnsi="Arial" w:cs="Arial"/>
          <w:b/>
          <w:i/>
        </w:rPr>
        <w:t xml:space="preserve">Royaume Uni de Grande-Bretagne, Gouverneur de la Colonie Royale de Hong Kong c/ </w:t>
      </w:r>
      <w:proofErr w:type="spellStart"/>
      <w:r w:rsidR="00D8553C" w:rsidRPr="00EC3608">
        <w:rPr>
          <w:rFonts w:ascii="Arial" w:hAnsi="Arial" w:cs="Arial"/>
          <w:b/>
          <w:i/>
        </w:rPr>
        <w:t>Saniman</w:t>
      </w:r>
      <w:proofErr w:type="spellEnd"/>
      <w:r w:rsidR="00D8553C" w:rsidRPr="00EC3608">
        <w:rPr>
          <w:rFonts w:ascii="Arial" w:hAnsi="Arial" w:cs="Arial"/>
          <w:b/>
          <w:i/>
        </w:rPr>
        <w:t>,</w:t>
      </w:r>
      <w:r w:rsidR="00D8553C" w:rsidRPr="00EC3608">
        <w:rPr>
          <w:rFonts w:ascii="Arial" w:hAnsi="Arial" w:cs="Arial"/>
          <w:i/>
        </w:rPr>
        <w:t xml:space="preserve"> </w:t>
      </w:r>
      <w:r w:rsidR="00D8553C" w:rsidRPr="00EC3608">
        <w:rPr>
          <w:rFonts w:ascii="Arial" w:hAnsi="Arial" w:cs="Arial"/>
          <w:i/>
        </w:rPr>
        <w:lastRenderedPageBreak/>
        <w:t xml:space="preserve">La Semaine juridique, </w:t>
      </w:r>
      <w:r w:rsidR="00D8553C" w:rsidRPr="00EC3608">
        <w:rPr>
          <w:rFonts w:ascii="Arial" w:hAnsi="Arial" w:cs="Arial"/>
        </w:rPr>
        <w:t xml:space="preserve">édition générale, n° 18, </w:t>
      </w:r>
      <w:smartTag w:uri="urn:schemas-microsoft-com:office:smarttags" w:element="date">
        <w:smartTagPr>
          <w:attr w:name="ls" w:val="trans"/>
          <w:attr w:name="Month" w:val="5"/>
          <w:attr w:name="Day" w:val="4"/>
          <w:attr w:name="Year" w:val="1994"/>
        </w:smartTagPr>
        <w:r w:rsidR="00D8553C" w:rsidRPr="00EC3608">
          <w:rPr>
            <w:rFonts w:ascii="Arial" w:hAnsi="Arial" w:cs="Arial"/>
          </w:rPr>
          <w:t>4 mai 1994</w:t>
        </w:r>
      </w:smartTag>
      <w:r w:rsidR="00D8553C" w:rsidRPr="00EC3608">
        <w:rPr>
          <w:rFonts w:ascii="Arial" w:hAnsi="Arial" w:cs="Arial"/>
        </w:rPr>
        <w:t>, JP. n° 22253, p. 179.</w:t>
      </w:r>
    </w:p>
    <w:p w14:paraId="68C30D37" w14:textId="77777777" w:rsidR="00EC3608" w:rsidRPr="00EC3608" w:rsidRDefault="00EC3608" w:rsidP="00EC3608">
      <w:pPr>
        <w:pStyle w:val="Paragraphedeliste"/>
        <w:rPr>
          <w:rFonts w:ascii="Arial" w:hAnsi="Arial" w:cs="Arial"/>
          <w:b/>
        </w:rPr>
      </w:pPr>
    </w:p>
    <w:p w14:paraId="1DDEE1FB" w14:textId="77777777" w:rsidR="00D8553C" w:rsidRPr="00EC3608" w:rsidRDefault="00B46C81" w:rsidP="009B1C2E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</w:t>
      </w:r>
      <w:r w:rsidR="00D8553C" w:rsidRPr="00EC3608">
        <w:rPr>
          <w:rFonts w:ascii="Arial" w:hAnsi="Arial" w:cs="Arial"/>
          <w:b/>
        </w:rPr>
        <w:t>« Le Conseil constitutionnel et le suffrage universel »</w:t>
      </w:r>
      <w:r w:rsidR="00D8553C" w:rsidRPr="00EC3608">
        <w:rPr>
          <w:rFonts w:ascii="Arial" w:hAnsi="Arial" w:cs="Arial"/>
          <w:b/>
          <w:i/>
        </w:rPr>
        <w:t xml:space="preserve"> </w:t>
      </w:r>
      <w:r w:rsidR="00D8553C" w:rsidRPr="00EC3608">
        <w:rPr>
          <w:rFonts w:ascii="Arial" w:hAnsi="Arial" w:cs="Arial"/>
          <w:i/>
          <w:iCs/>
        </w:rPr>
        <w:t>in</w:t>
      </w:r>
      <w:r w:rsidR="00D8553C" w:rsidRPr="00EC3608">
        <w:rPr>
          <w:rFonts w:ascii="Arial" w:hAnsi="Arial" w:cs="Arial"/>
        </w:rPr>
        <w:t xml:space="preserve"> </w:t>
      </w:r>
      <w:r w:rsidR="00D8553C" w:rsidRPr="00EC3608">
        <w:rPr>
          <w:rFonts w:ascii="Arial" w:hAnsi="Arial" w:cs="Arial"/>
          <w:i/>
        </w:rPr>
        <w:t xml:space="preserve">Le suffrage universel </w:t>
      </w:r>
      <w:r w:rsidR="00D8553C" w:rsidRPr="00EC3608">
        <w:rPr>
          <w:rFonts w:ascii="Arial" w:hAnsi="Arial" w:cs="Arial"/>
        </w:rPr>
        <w:t>(</w:t>
      </w:r>
      <w:proofErr w:type="spellStart"/>
      <w:r w:rsidR="00D8553C" w:rsidRPr="00EC3608">
        <w:rPr>
          <w:rFonts w:ascii="Arial" w:hAnsi="Arial" w:cs="Arial"/>
        </w:rPr>
        <w:t>dir</w:t>
      </w:r>
      <w:proofErr w:type="spellEnd"/>
      <w:r w:rsidR="00D8553C" w:rsidRPr="00EC3608">
        <w:rPr>
          <w:rFonts w:ascii="Arial" w:hAnsi="Arial" w:cs="Arial"/>
        </w:rPr>
        <w:t>. Ph. Ardant, H. Roussillon), Presses de l’Université des sciences sociales de Toulouse 1994, p. 239</w:t>
      </w:r>
      <w:r w:rsidR="00D8553C" w:rsidRPr="00EC3608">
        <w:rPr>
          <w:rFonts w:ascii="Arial" w:hAnsi="Arial" w:cs="Arial"/>
          <w:i/>
        </w:rPr>
        <w:t>.</w:t>
      </w:r>
    </w:p>
    <w:p w14:paraId="0A901C59" w14:textId="77777777" w:rsidR="00603D77" w:rsidRDefault="00603D77" w:rsidP="00603D77">
      <w:pPr>
        <w:jc w:val="both"/>
        <w:rPr>
          <w:rFonts w:ascii="Arial" w:hAnsi="Arial" w:cs="Arial"/>
          <w:iCs/>
          <w:sz w:val="24"/>
        </w:rPr>
      </w:pPr>
    </w:p>
    <w:p w14:paraId="559C44B8" w14:textId="77777777" w:rsidR="00603D77" w:rsidRPr="00603D77" w:rsidRDefault="00603D77" w:rsidP="00603D77">
      <w:pPr>
        <w:jc w:val="both"/>
        <w:rPr>
          <w:rFonts w:ascii="Arial" w:hAnsi="Arial" w:cs="Arial"/>
          <w:b/>
          <w:bCs/>
          <w:iCs/>
          <w:sz w:val="24"/>
          <w:u w:val="single"/>
        </w:rPr>
      </w:pPr>
      <w:r w:rsidRPr="00603D77">
        <w:rPr>
          <w:rFonts w:ascii="Arial" w:hAnsi="Arial" w:cs="Arial"/>
          <w:b/>
          <w:bCs/>
          <w:iCs/>
          <w:sz w:val="24"/>
          <w:u w:val="single"/>
        </w:rPr>
        <w:t>D/ PUBLICATIONS PEDAGOGIQUES</w:t>
      </w:r>
    </w:p>
    <w:p w14:paraId="67051E22" w14:textId="77777777" w:rsidR="00EE3E12" w:rsidRDefault="00EE3E12" w:rsidP="00603D77">
      <w:pPr>
        <w:jc w:val="both"/>
        <w:rPr>
          <w:rFonts w:ascii="Arial" w:hAnsi="Arial" w:cs="Arial"/>
          <w:iCs/>
          <w:sz w:val="24"/>
        </w:rPr>
      </w:pPr>
    </w:p>
    <w:p w14:paraId="4A61EFA5" w14:textId="77777777" w:rsidR="00603D77" w:rsidRPr="00603D77" w:rsidRDefault="00603D77" w:rsidP="00603D77">
      <w:pPr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- </w:t>
      </w:r>
      <w:r w:rsidR="00F57B10">
        <w:rPr>
          <w:rFonts w:ascii="Arial" w:hAnsi="Arial" w:cs="Arial"/>
          <w:b/>
          <w:bCs/>
          <w:iCs/>
          <w:sz w:val="24"/>
        </w:rPr>
        <w:t>Annales</w:t>
      </w:r>
      <w:r w:rsidRPr="00603D77">
        <w:rPr>
          <w:rFonts w:ascii="Arial" w:hAnsi="Arial" w:cs="Arial"/>
          <w:b/>
          <w:bCs/>
          <w:iCs/>
          <w:sz w:val="24"/>
        </w:rPr>
        <w:t xml:space="preserve"> de Droit constitutionnel</w:t>
      </w:r>
      <w:r w:rsidR="00F57B10">
        <w:rPr>
          <w:rFonts w:ascii="Arial" w:hAnsi="Arial" w:cs="Arial"/>
          <w:b/>
          <w:bCs/>
          <w:iCs/>
          <w:sz w:val="24"/>
        </w:rPr>
        <w:t>, Sujets corrigés</w:t>
      </w:r>
      <w:r>
        <w:rPr>
          <w:rFonts w:ascii="Arial" w:hAnsi="Arial" w:cs="Arial"/>
          <w:iCs/>
          <w:sz w:val="24"/>
        </w:rPr>
        <w:t xml:space="preserve"> (</w:t>
      </w:r>
      <w:proofErr w:type="spellStart"/>
      <w:r>
        <w:rPr>
          <w:rFonts w:ascii="Arial" w:hAnsi="Arial" w:cs="Arial"/>
          <w:iCs/>
          <w:sz w:val="24"/>
        </w:rPr>
        <w:t>D</w:t>
      </w:r>
      <w:r w:rsidR="00F656A9">
        <w:rPr>
          <w:rFonts w:ascii="Arial" w:hAnsi="Arial" w:cs="Arial"/>
          <w:iCs/>
          <w:sz w:val="24"/>
        </w:rPr>
        <w:t>ir</w:t>
      </w:r>
      <w:proofErr w:type="spellEnd"/>
      <w:r w:rsidR="00F656A9">
        <w:rPr>
          <w:rFonts w:ascii="Arial" w:hAnsi="Arial" w:cs="Arial"/>
          <w:iCs/>
          <w:sz w:val="24"/>
        </w:rPr>
        <w:t xml:space="preserve">. M. </w:t>
      </w:r>
      <w:proofErr w:type="spellStart"/>
      <w:r w:rsidR="00F656A9">
        <w:rPr>
          <w:rFonts w:ascii="Arial" w:hAnsi="Arial" w:cs="Arial"/>
          <w:iCs/>
          <w:sz w:val="24"/>
        </w:rPr>
        <w:t>Verpeaux</w:t>
      </w:r>
      <w:proofErr w:type="spellEnd"/>
      <w:r w:rsidR="00F656A9">
        <w:rPr>
          <w:rFonts w:ascii="Arial" w:hAnsi="Arial" w:cs="Arial"/>
          <w:iCs/>
          <w:sz w:val="24"/>
        </w:rPr>
        <w:t>), Dalloz, de</w:t>
      </w:r>
      <w:r w:rsidR="001B2E65">
        <w:rPr>
          <w:rFonts w:ascii="Arial" w:hAnsi="Arial" w:cs="Arial"/>
          <w:iCs/>
          <w:sz w:val="24"/>
        </w:rPr>
        <w:t>puis</w:t>
      </w:r>
      <w:r>
        <w:rPr>
          <w:rFonts w:ascii="Arial" w:hAnsi="Arial" w:cs="Arial"/>
          <w:iCs/>
          <w:sz w:val="24"/>
        </w:rPr>
        <w:t xml:space="preserve"> </w:t>
      </w:r>
      <w:r w:rsidR="001B2E65">
        <w:rPr>
          <w:rFonts w:ascii="Arial" w:hAnsi="Arial" w:cs="Arial"/>
          <w:iCs/>
          <w:sz w:val="24"/>
        </w:rPr>
        <w:t xml:space="preserve">2009 </w:t>
      </w:r>
      <w:r w:rsidR="00F656A9">
        <w:rPr>
          <w:rFonts w:ascii="Arial" w:hAnsi="Arial" w:cs="Arial"/>
          <w:iCs/>
          <w:sz w:val="24"/>
        </w:rPr>
        <w:t>sans interruption.</w:t>
      </w:r>
      <w:r>
        <w:rPr>
          <w:rFonts w:ascii="Arial" w:hAnsi="Arial" w:cs="Arial"/>
          <w:iCs/>
          <w:sz w:val="24"/>
        </w:rPr>
        <w:t xml:space="preserve"> </w:t>
      </w:r>
    </w:p>
    <w:p w14:paraId="2A3358FF" w14:textId="77777777" w:rsidR="00F57B10" w:rsidRDefault="00F57B10" w:rsidP="00D76A63">
      <w:pPr>
        <w:jc w:val="both"/>
        <w:rPr>
          <w:rFonts w:ascii="Arial" w:hAnsi="Arial" w:cs="Arial"/>
          <w:b/>
          <w:sz w:val="24"/>
          <w:u w:val="single"/>
        </w:rPr>
      </w:pPr>
    </w:p>
    <w:p w14:paraId="0EE9F021" w14:textId="77777777" w:rsidR="009C5519" w:rsidRDefault="00690F66" w:rsidP="00D76A63">
      <w:pPr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IV</w:t>
      </w:r>
      <w:r w:rsidR="00516C04">
        <w:rPr>
          <w:rFonts w:ascii="Arial" w:hAnsi="Arial" w:cs="Arial"/>
          <w:b/>
          <w:sz w:val="24"/>
          <w:u w:val="single"/>
        </w:rPr>
        <w:t>. RESPONSABILITES</w:t>
      </w:r>
      <w:r w:rsidR="009C5519" w:rsidRPr="000F72E6">
        <w:rPr>
          <w:rFonts w:ascii="Arial" w:hAnsi="Arial" w:cs="Arial"/>
          <w:b/>
          <w:sz w:val="24"/>
          <w:u w:val="single"/>
        </w:rPr>
        <w:t xml:space="preserve"> </w:t>
      </w:r>
      <w:r w:rsidR="00516C04">
        <w:rPr>
          <w:rFonts w:ascii="Arial" w:hAnsi="Arial" w:cs="Arial"/>
          <w:b/>
          <w:sz w:val="24"/>
          <w:u w:val="single"/>
        </w:rPr>
        <w:t>COLLECTIVES</w:t>
      </w:r>
    </w:p>
    <w:p w14:paraId="3FADCC06" w14:textId="77777777" w:rsidR="000D26DD" w:rsidRPr="000F72E6" w:rsidRDefault="000D26DD" w:rsidP="00D76A63">
      <w:pPr>
        <w:jc w:val="both"/>
        <w:rPr>
          <w:rFonts w:ascii="Arial" w:hAnsi="Arial" w:cs="Arial"/>
          <w:b/>
          <w:sz w:val="24"/>
        </w:rPr>
      </w:pPr>
    </w:p>
    <w:p w14:paraId="0978D833" w14:textId="77777777" w:rsidR="00B46136" w:rsidRPr="00690F66" w:rsidRDefault="00B46136" w:rsidP="00C477E4">
      <w:pPr>
        <w:ind w:firstLine="708"/>
        <w:jc w:val="both"/>
        <w:rPr>
          <w:rFonts w:ascii="Arial" w:hAnsi="Arial" w:cs="Arial"/>
          <w:b/>
          <w:sz w:val="24"/>
        </w:rPr>
      </w:pPr>
      <w:r w:rsidRPr="00690F66">
        <w:rPr>
          <w:rFonts w:ascii="Arial" w:hAnsi="Arial" w:cs="Arial"/>
          <w:b/>
          <w:sz w:val="24"/>
        </w:rPr>
        <w:t>A. Participat</w:t>
      </w:r>
      <w:r w:rsidR="00D46D27">
        <w:rPr>
          <w:rFonts w:ascii="Arial" w:hAnsi="Arial" w:cs="Arial"/>
          <w:b/>
          <w:sz w:val="24"/>
        </w:rPr>
        <w:t>ion à des instances</w:t>
      </w:r>
      <w:r w:rsidR="00690F66">
        <w:rPr>
          <w:rFonts w:ascii="Arial" w:hAnsi="Arial" w:cs="Arial"/>
          <w:b/>
          <w:sz w:val="24"/>
        </w:rPr>
        <w:t xml:space="preserve"> nationales</w:t>
      </w:r>
    </w:p>
    <w:p w14:paraId="7C0AE415" w14:textId="77777777" w:rsidR="000D26DD" w:rsidRDefault="000D26DD" w:rsidP="00D76A63">
      <w:pPr>
        <w:jc w:val="both"/>
        <w:rPr>
          <w:rFonts w:ascii="Arial" w:hAnsi="Arial" w:cs="Arial"/>
          <w:sz w:val="24"/>
        </w:rPr>
      </w:pPr>
    </w:p>
    <w:p w14:paraId="48DCE560" w14:textId="77777777" w:rsidR="00690F66" w:rsidRDefault="00690F66" w:rsidP="00D76A6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952E7A">
        <w:rPr>
          <w:rFonts w:ascii="Arial" w:hAnsi="Arial" w:cs="Arial"/>
          <w:b/>
          <w:bCs/>
          <w:sz w:val="24"/>
        </w:rPr>
        <w:t>2</w:t>
      </w:r>
      <w:r w:rsidRPr="00952E7A">
        <w:rPr>
          <w:rFonts w:ascii="Arial" w:hAnsi="Arial" w:cs="Arial"/>
          <w:b/>
          <w:bCs/>
          <w:sz w:val="24"/>
          <w:vertAlign w:val="superscript"/>
        </w:rPr>
        <w:t>ème</w:t>
      </w:r>
      <w:r w:rsidR="00681829">
        <w:rPr>
          <w:rFonts w:ascii="Arial" w:hAnsi="Arial" w:cs="Arial"/>
          <w:b/>
          <w:bCs/>
          <w:sz w:val="24"/>
        </w:rPr>
        <w:t xml:space="preserve"> vice-</w:t>
      </w:r>
      <w:r w:rsidRPr="00952E7A">
        <w:rPr>
          <w:rFonts w:ascii="Arial" w:hAnsi="Arial" w:cs="Arial"/>
          <w:b/>
          <w:bCs/>
          <w:sz w:val="24"/>
        </w:rPr>
        <w:t xml:space="preserve">président </w:t>
      </w:r>
      <w:r w:rsidR="00FB787E">
        <w:rPr>
          <w:rFonts w:ascii="Arial" w:hAnsi="Arial" w:cs="Arial"/>
          <w:b/>
          <w:bCs/>
          <w:sz w:val="24"/>
        </w:rPr>
        <w:t xml:space="preserve">du </w:t>
      </w:r>
      <w:r w:rsidRPr="00952E7A">
        <w:rPr>
          <w:rFonts w:ascii="Arial" w:hAnsi="Arial" w:cs="Arial"/>
          <w:b/>
          <w:bCs/>
          <w:sz w:val="24"/>
        </w:rPr>
        <w:t>C</w:t>
      </w:r>
      <w:r w:rsidR="00FB787E">
        <w:rPr>
          <w:rFonts w:ascii="Arial" w:hAnsi="Arial" w:cs="Arial"/>
          <w:b/>
          <w:bCs/>
          <w:sz w:val="24"/>
        </w:rPr>
        <w:t>onseil national des universités</w:t>
      </w:r>
      <w:r w:rsidRPr="00C477E4">
        <w:rPr>
          <w:rFonts w:ascii="Arial" w:hAnsi="Arial" w:cs="Arial"/>
          <w:sz w:val="24"/>
        </w:rPr>
        <w:t>, section 02,</w:t>
      </w:r>
      <w:r w:rsidR="00C477E4" w:rsidRPr="00C477E4">
        <w:rPr>
          <w:rFonts w:ascii="Arial" w:hAnsi="Arial" w:cs="Arial"/>
          <w:sz w:val="24"/>
        </w:rPr>
        <w:t xml:space="preserve"> droit public,</w:t>
      </w:r>
      <w:r w:rsidRPr="00C477E4">
        <w:rPr>
          <w:rFonts w:ascii="Arial" w:hAnsi="Arial" w:cs="Arial"/>
          <w:sz w:val="24"/>
        </w:rPr>
        <w:t xml:space="preserve"> membre élu</w:t>
      </w:r>
      <w:r w:rsidR="00B666ED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2011</w:t>
      </w:r>
      <w:r w:rsidR="00B666ED">
        <w:rPr>
          <w:rFonts w:ascii="Arial" w:hAnsi="Arial" w:cs="Arial"/>
          <w:sz w:val="24"/>
        </w:rPr>
        <w:t>-2013</w:t>
      </w:r>
      <w:r>
        <w:rPr>
          <w:rFonts w:ascii="Arial" w:hAnsi="Arial" w:cs="Arial"/>
          <w:sz w:val="24"/>
        </w:rPr>
        <w:t>).</w:t>
      </w:r>
    </w:p>
    <w:p w14:paraId="5D587581" w14:textId="77777777" w:rsidR="00690F66" w:rsidRDefault="00690F66" w:rsidP="00D76A63">
      <w:pPr>
        <w:jc w:val="both"/>
        <w:rPr>
          <w:rFonts w:ascii="Arial" w:hAnsi="Arial" w:cs="Arial"/>
          <w:sz w:val="24"/>
        </w:rPr>
      </w:pPr>
    </w:p>
    <w:p w14:paraId="25A0C9B4" w14:textId="77777777" w:rsidR="00690F66" w:rsidRDefault="00690F66" w:rsidP="00D76A6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952E7A">
        <w:rPr>
          <w:rFonts w:ascii="Arial" w:hAnsi="Arial" w:cs="Arial"/>
          <w:b/>
          <w:bCs/>
          <w:sz w:val="24"/>
        </w:rPr>
        <w:t>Vice-président du « groupe 1 » (section 01 à 04), CNU</w:t>
      </w:r>
      <w:r w:rsidR="00B666ED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2011</w:t>
      </w:r>
      <w:r w:rsidR="00B666ED">
        <w:rPr>
          <w:rFonts w:ascii="Arial" w:hAnsi="Arial" w:cs="Arial"/>
          <w:sz w:val="24"/>
        </w:rPr>
        <w:t>-2013</w:t>
      </w:r>
      <w:r>
        <w:rPr>
          <w:rFonts w:ascii="Arial" w:hAnsi="Arial" w:cs="Arial"/>
          <w:sz w:val="24"/>
        </w:rPr>
        <w:t>).</w:t>
      </w:r>
    </w:p>
    <w:p w14:paraId="2466D130" w14:textId="77777777" w:rsidR="00690F66" w:rsidRDefault="00690F66" w:rsidP="00D76A63">
      <w:pPr>
        <w:jc w:val="both"/>
        <w:rPr>
          <w:rFonts w:ascii="Arial" w:hAnsi="Arial" w:cs="Arial"/>
          <w:sz w:val="24"/>
        </w:rPr>
      </w:pPr>
    </w:p>
    <w:p w14:paraId="1773ED44" w14:textId="77777777" w:rsidR="00C91708" w:rsidRPr="00D4360D" w:rsidRDefault="00690F66" w:rsidP="00D4360D">
      <w:pPr>
        <w:jc w:val="both"/>
        <w:rPr>
          <w:rFonts w:ascii="Arial" w:hAnsi="Arial" w:cs="Arial"/>
          <w:sz w:val="24"/>
          <w:szCs w:val="24"/>
        </w:rPr>
      </w:pPr>
      <w:r w:rsidRPr="00D4360D">
        <w:rPr>
          <w:rFonts w:ascii="Arial" w:hAnsi="Arial" w:cs="Arial"/>
          <w:sz w:val="24"/>
          <w:szCs w:val="24"/>
        </w:rPr>
        <w:t xml:space="preserve">- </w:t>
      </w:r>
      <w:r w:rsidRPr="00D4360D">
        <w:rPr>
          <w:rFonts w:ascii="Arial" w:hAnsi="Arial" w:cs="Arial"/>
          <w:b/>
          <w:bCs/>
          <w:sz w:val="24"/>
          <w:szCs w:val="24"/>
        </w:rPr>
        <w:t xml:space="preserve">Membre du comité consultatif </w:t>
      </w:r>
      <w:r w:rsidR="00952E7A" w:rsidRPr="00D4360D">
        <w:rPr>
          <w:rFonts w:ascii="Arial" w:hAnsi="Arial" w:cs="Arial"/>
          <w:b/>
          <w:bCs/>
          <w:sz w:val="24"/>
          <w:szCs w:val="24"/>
        </w:rPr>
        <w:t xml:space="preserve">de </w:t>
      </w:r>
      <w:smartTag w:uri="urn:schemas-microsoft-com:office:smarttags" w:element="PersonName">
        <w:smartTagPr>
          <w:attr w:name="ProductID" w:val="la Commission"/>
        </w:smartTagPr>
        <w:r w:rsidR="00952E7A" w:rsidRPr="00D4360D">
          <w:rPr>
            <w:rFonts w:ascii="Arial" w:hAnsi="Arial" w:cs="Arial"/>
            <w:b/>
            <w:bCs/>
            <w:sz w:val="24"/>
            <w:szCs w:val="24"/>
          </w:rPr>
          <w:t xml:space="preserve">la </w:t>
        </w:r>
        <w:r w:rsidRPr="00D4360D">
          <w:rPr>
            <w:rFonts w:ascii="Arial" w:hAnsi="Arial" w:cs="Arial"/>
            <w:b/>
            <w:bCs/>
            <w:sz w:val="24"/>
            <w:szCs w:val="24"/>
          </w:rPr>
          <w:t>Commission</w:t>
        </w:r>
      </w:smartTag>
      <w:r w:rsidRPr="00D4360D">
        <w:rPr>
          <w:rFonts w:ascii="Arial" w:hAnsi="Arial" w:cs="Arial"/>
          <w:b/>
          <w:bCs/>
          <w:sz w:val="24"/>
          <w:szCs w:val="24"/>
        </w:rPr>
        <w:t xml:space="preserve"> permanente du CNU</w:t>
      </w:r>
      <w:r w:rsidRPr="00D4360D">
        <w:rPr>
          <w:rFonts w:ascii="Arial" w:hAnsi="Arial" w:cs="Arial"/>
          <w:sz w:val="24"/>
          <w:szCs w:val="24"/>
        </w:rPr>
        <w:t>,</w:t>
      </w:r>
      <w:r w:rsidR="00D4360D" w:rsidRPr="00D4360D">
        <w:rPr>
          <w:rFonts w:ascii="Arial" w:hAnsi="Arial" w:cs="Arial"/>
          <w:b/>
          <w:bCs/>
          <w:sz w:val="24"/>
          <w:szCs w:val="24"/>
        </w:rPr>
        <w:t xml:space="preserve"> membre du groupe de travail « Carrières »</w:t>
      </w:r>
      <w:r w:rsidR="00D4360D" w:rsidRPr="00D4360D">
        <w:rPr>
          <w:rFonts w:ascii="Arial" w:hAnsi="Arial" w:cs="Arial"/>
          <w:sz w:val="24"/>
          <w:szCs w:val="24"/>
        </w:rPr>
        <w:t xml:space="preserve"> </w:t>
      </w:r>
      <w:r w:rsidR="00B666ED">
        <w:rPr>
          <w:rFonts w:ascii="Arial" w:hAnsi="Arial" w:cs="Arial"/>
          <w:sz w:val="24"/>
          <w:szCs w:val="24"/>
        </w:rPr>
        <w:t>(</w:t>
      </w:r>
      <w:r w:rsidR="00952E7A" w:rsidRPr="00D4360D">
        <w:rPr>
          <w:rFonts w:ascii="Arial" w:hAnsi="Arial" w:cs="Arial"/>
          <w:sz w:val="24"/>
          <w:szCs w:val="24"/>
        </w:rPr>
        <w:t>2011</w:t>
      </w:r>
      <w:r w:rsidR="00B666ED">
        <w:rPr>
          <w:rFonts w:ascii="Arial" w:hAnsi="Arial" w:cs="Arial"/>
          <w:sz w:val="24"/>
          <w:szCs w:val="24"/>
        </w:rPr>
        <w:t>-2013</w:t>
      </w:r>
      <w:r w:rsidR="00952E7A" w:rsidRPr="00D4360D">
        <w:rPr>
          <w:rFonts w:ascii="Arial" w:hAnsi="Arial" w:cs="Arial"/>
          <w:sz w:val="24"/>
          <w:szCs w:val="24"/>
        </w:rPr>
        <w:t>)</w:t>
      </w:r>
      <w:r w:rsidRPr="00D4360D">
        <w:rPr>
          <w:rFonts w:ascii="Arial" w:hAnsi="Arial" w:cs="Arial"/>
          <w:sz w:val="24"/>
          <w:szCs w:val="24"/>
        </w:rPr>
        <w:t>.</w:t>
      </w:r>
      <w:r w:rsidR="00C91708" w:rsidRPr="00D4360D">
        <w:rPr>
          <w:rFonts w:ascii="Arial" w:hAnsi="Arial" w:cs="Arial"/>
          <w:sz w:val="24"/>
          <w:szCs w:val="24"/>
        </w:rPr>
        <w:t xml:space="preserve"> </w:t>
      </w:r>
    </w:p>
    <w:p w14:paraId="5562007A" w14:textId="77777777" w:rsidR="00C91708" w:rsidRPr="00D4360D" w:rsidRDefault="00C91708" w:rsidP="00C91708">
      <w:pPr>
        <w:pStyle w:val="Retraitcorpsdetexte2"/>
        <w:ind w:firstLine="0"/>
        <w:rPr>
          <w:rFonts w:ascii="Arial" w:hAnsi="Arial" w:cs="Arial"/>
          <w:szCs w:val="24"/>
        </w:rPr>
      </w:pPr>
    </w:p>
    <w:p w14:paraId="2BB919B2" w14:textId="77777777" w:rsidR="00C91708" w:rsidRPr="000F72E6" w:rsidRDefault="00C91708" w:rsidP="00C91708">
      <w:pPr>
        <w:pStyle w:val="Retraitcorpsdetexte2"/>
        <w:ind w:firstLine="0"/>
        <w:rPr>
          <w:rFonts w:ascii="Arial" w:hAnsi="Arial" w:cs="Arial"/>
        </w:rPr>
      </w:pPr>
      <w:r w:rsidRPr="000F72E6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Candidat t</w:t>
      </w:r>
      <w:r w:rsidRPr="000F72E6">
        <w:rPr>
          <w:rFonts w:ascii="Arial" w:hAnsi="Arial" w:cs="Arial"/>
        </w:rPr>
        <w:t xml:space="preserve">ête de </w:t>
      </w:r>
      <w:r>
        <w:rPr>
          <w:rFonts w:ascii="Arial" w:hAnsi="Arial" w:cs="Arial"/>
        </w:rPr>
        <w:t>la liste</w:t>
      </w:r>
      <w:r w:rsidRPr="000F72E6">
        <w:rPr>
          <w:rFonts w:ascii="Arial" w:hAnsi="Arial" w:cs="Arial"/>
        </w:rPr>
        <w:t xml:space="preserve"> « Service public et libertés universitaires », Election CNU 2011</w:t>
      </w:r>
      <w:r>
        <w:rPr>
          <w:rFonts w:ascii="Arial" w:hAnsi="Arial" w:cs="Arial"/>
          <w:b w:val="0"/>
          <w:bCs/>
        </w:rPr>
        <w:t>, section 02</w:t>
      </w:r>
      <w:r w:rsidRPr="00C91708">
        <w:rPr>
          <w:rFonts w:ascii="Arial" w:hAnsi="Arial" w:cs="Arial"/>
          <w:b w:val="0"/>
          <w:bCs/>
        </w:rPr>
        <w:t xml:space="preserve"> </w:t>
      </w:r>
      <w:r>
        <w:rPr>
          <w:rFonts w:ascii="Arial" w:hAnsi="Arial" w:cs="Arial"/>
          <w:b w:val="0"/>
          <w:bCs/>
        </w:rPr>
        <w:t>(</w:t>
      </w:r>
      <w:r w:rsidRPr="00C91708">
        <w:rPr>
          <w:rFonts w:ascii="Arial" w:hAnsi="Arial" w:cs="Arial"/>
          <w:b w:val="0"/>
          <w:bCs/>
        </w:rPr>
        <w:t>novembre 2011).</w:t>
      </w:r>
    </w:p>
    <w:p w14:paraId="771B7F2D" w14:textId="77777777" w:rsidR="00952E7A" w:rsidRDefault="00952E7A" w:rsidP="00D76A63">
      <w:pPr>
        <w:jc w:val="both"/>
        <w:rPr>
          <w:rFonts w:ascii="Arial" w:hAnsi="Arial" w:cs="Arial"/>
          <w:sz w:val="24"/>
        </w:rPr>
      </w:pPr>
    </w:p>
    <w:p w14:paraId="74EAE66B" w14:textId="77777777" w:rsidR="00B46136" w:rsidRPr="000F72E6" w:rsidRDefault="00B46136" w:rsidP="00D76A63">
      <w:pPr>
        <w:jc w:val="both"/>
        <w:rPr>
          <w:rFonts w:ascii="Arial" w:hAnsi="Arial" w:cs="Arial"/>
          <w:sz w:val="24"/>
        </w:rPr>
      </w:pPr>
      <w:r w:rsidRPr="000F72E6">
        <w:rPr>
          <w:rFonts w:ascii="Arial" w:hAnsi="Arial" w:cs="Arial"/>
          <w:sz w:val="24"/>
        </w:rPr>
        <w:t xml:space="preserve">- </w:t>
      </w:r>
      <w:r w:rsidRPr="000F72E6">
        <w:rPr>
          <w:rFonts w:ascii="Arial" w:hAnsi="Arial" w:cs="Arial"/>
          <w:b/>
          <w:bCs/>
          <w:sz w:val="24"/>
        </w:rPr>
        <w:t xml:space="preserve">Membre </w:t>
      </w:r>
      <w:r w:rsidR="00690F66">
        <w:rPr>
          <w:rFonts w:ascii="Arial" w:hAnsi="Arial" w:cs="Arial"/>
          <w:b/>
          <w:bCs/>
          <w:sz w:val="24"/>
        </w:rPr>
        <w:t xml:space="preserve">nommé </w:t>
      </w:r>
      <w:r w:rsidRPr="000F72E6">
        <w:rPr>
          <w:rFonts w:ascii="Arial" w:hAnsi="Arial" w:cs="Arial"/>
          <w:b/>
          <w:bCs/>
          <w:sz w:val="24"/>
        </w:rPr>
        <w:t>du CNU,</w:t>
      </w:r>
      <w:r w:rsidR="00690F66">
        <w:rPr>
          <w:rFonts w:ascii="Arial" w:hAnsi="Arial" w:cs="Arial"/>
          <w:sz w:val="24"/>
        </w:rPr>
        <w:t xml:space="preserve"> section 02, droit public (</w:t>
      </w:r>
      <w:r w:rsidRPr="000F72E6">
        <w:rPr>
          <w:rFonts w:ascii="Arial" w:hAnsi="Arial" w:cs="Arial"/>
          <w:sz w:val="24"/>
        </w:rPr>
        <w:t>2007</w:t>
      </w:r>
      <w:r w:rsidR="00690F66">
        <w:rPr>
          <w:rFonts w:ascii="Arial" w:hAnsi="Arial" w:cs="Arial"/>
          <w:sz w:val="24"/>
        </w:rPr>
        <w:t>-2011</w:t>
      </w:r>
      <w:r w:rsidRPr="000F72E6">
        <w:rPr>
          <w:rFonts w:ascii="Arial" w:hAnsi="Arial" w:cs="Arial"/>
          <w:sz w:val="24"/>
        </w:rPr>
        <w:t>).</w:t>
      </w:r>
    </w:p>
    <w:p w14:paraId="7296877C" w14:textId="77777777" w:rsidR="00952E7A" w:rsidRDefault="00952E7A" w:rsidP="00D76A63">
      <w:pPr>
        <w:jc w:val="both"/>
        <w:rPr>
          <w:rFonts w:ascii="Arial" w:hAnsi="Arial" w:cs="Arial"/>
          <w:b/>
          <w:sz w:val="24"/>
        </w:rPr>
      </w:pPr>
    </w:p>
    <w:p w14:paraId="13D8A08D" w14:textId="77777777" w:rsidR="00952E7A" w:rsidRDefault="00952E7A" w:rsidP="00C477E4">
      <w:pPr>
        <w:ind w:firstLine="70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B. </w:t>
      </w:r>
      <w:r w:rsidRPr="00690F66">
        <w:rPr>
          <w:rFonts w:ascii="Arial" w:hAnsi="Arial" w:cs="Arial"/>
          <w:b/>
          <w:sz w:val="24"/>
        </w:rPr>
        <w:t>Participat</w:t>
      </w:r>
      <w:r w:rsidR="00516C04">
        <w:rPr>
          <w:rFonts w:ascii="Arial" w:hAnsi="Arial" w:cs="Arial"/>
          <w:b/>
          <w:sz w:val="24"/>
        </w:rPr>
        <w:t>ion à des instances</w:t>
      </w:r>
      <w:r>
        <w:rPr>
          <w:rFonts w:ascii="Arial" w:hAnsi="Arial" w:cs="Arial"/>
          <w:b/>
          <w:sz w:val="24"/>
        </w:rPr>
        <w:t xml:space="preserve"> de sélection locales</w:t>
      </w:r>
    </w:p>
    <w:p w14:paraId="7894087A" w14:textId="77777777" w:rsidR="000D26DD" w:rsidRDefault="000D26DD" w:rsidP="00FF749D">
      <w:pPr>
        <w:jc w:val="both"/>
        <w:rPr>
          <w:rFonts w:ascii="Arial" w:hAnsi="Arial" w:cs="Arial"/>
          <w:b/>
          <w:sz w:val="24"/>
        </w:rPr>
      </w:pPr>
    </w:p>
    <w:p w14:paraId="6216268E" w14:textId="77777777" w:rsidR="00D0458C" w:rsidRPr="00D0458C" w:rsidRDefault="00D0458C" w:rsidP="008303F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Membre du comité de sélection de l’Université de Rennes </w:t>
      </w:r>
      <w:r w:rsidRPr="00D0458C">
        <w:rPr>
          <w:rFonts w:ascii="Arial" w:hAnsi="Arial" w:cs="Arial"/>
          <w:sz w:val="24"/>
        </w:rPr>
        <w:t>(recrutement de deux maîtres de conférences, juin 2020).</w:t>
      </w:r>
    </w:p>
    <w:p w14:paraId="06D207B5" w14:textId="77777777" w:rsidR="00D0458C" w:rsidRDefault="00D0458C" w:rsidP="008303F9">
      <w:pPr>
        <w:jc w:val="both"/>
        <w:rPr>
          <w:rFonts w:ascii="Arial" w:hAnsi="Arial" w:cs="Arial"/>
          <w:b/>
          <w:sz w:val="24"/>
        </w:rPr>
      </w:pPr>
    </w:p>
    <w:p w14:paraId="427E505E" w14:textId="77777777" w:rsidR="008303F9" w:rsidRPr="000710F9" w:rsidRDefault="008303F9" w:rsidP="008303F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Membre du comité de sélection Université d’Université Toulouse 1 Capitole </w:t>
      </w:r>
      <w:r w:rsidRPr="000710F9">
        <w:rPr>
          <w:rFonts w:ascii="Arial" w:hAnsi="Arial" w:cs="Arial"/>
          <w:sz w:val="24"/>
        </w:rPr>
        <w:t xml:space="preserve">(recrutement d’un </w:t>
      </w:r>
      <w:r>
        <w:rPr>
          <w:rFonts w:ascii="Arial" w:hAnsi="Arial" w:cs="Arial"/>
          <w:sz w:val="24"/>
        </w:rPr>
        <w:t>professeur), mai 2019</w:t>
      </w:r>
      <w:r w:rsidRPr="000710F9">
        <w:rPr>
          <w:rFonts w:ascii="Arial" w:hAnsi="Arial" w:cs="Arial"/>
          <w:sz w:val="24"/>
        </w:rPr>
        <w:t>.</w:t>
      </w:r>
    </w:p>
    <w:p w14:paraId="02DE0709" w14:textId="77777777" w:rsidR="008303F9" w:rsidRDefault="008303F9" w:rsidP="00FF749D">
      <w:pPr>
        <w:jc w:val="both"/>
        <w:rPr>
          <w:rFonts w:ascii="Arial" w:hAnsi="Arial" w:cs="Arial"/>
          <w:b/>
          <w:sz w:val="24"/>
        </w:rPr>
      </w:pPr>
    </w:p>
    <w:p w14:paraId="1AC0926E" w14:textId="77777777" w:rsidR="000710F9" w:rsidRPr="000710F9" w:rsidRDefault="000710F9" w:rsidP="00FF749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Membre du comité de sélection Université d’Aix-en-Provence </w:t>
      </w:r>
      <w:r w:rsidRPr="000710F9">
        <w:rPr>
          <w:rFonts w:ascii="Arial" w:hAnsi="Arial" w:cs="Arial"/>
          <w:sz w:val="24"/>
        </w:rPr>
        <w:t>(recrutement d’un maître de conférences), novembre 2017.</w:t>
      </w:r>
    </w:p>
    <w:p w14:paraId="68BE353E" w14:textId="77777777" w:rsidR="000710F9" w:rsidRDefault="000710F9" w:rsidP="00FF749D">
      <w:pPr>
        <w:jc w:val="both"/>
        <w:rPr>
          <w:rFonts w:ascii="Arial" w:hAnsi="Arial" w:cs="Arial"/>
          <w:b/>
          <w:sz w:val="24"/>
        </w:rPr>
      </w:pPr>
    </w:p>
    <w:p w14:paraId="640D6D9A" w14:textId="77777777" w:rsidR="00FF749D" w:rsidRDefault="00FF749D" w:rsidP="00FF749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Membre du comité de sélection de l’Université de Perpignan </w:t>
      </w:r>
      <w:r w:rsidRPr="000D26DD">
        <w:rPr>
          <w:rFonts w:ascii="Arial" w:hAnsi="Arial" w:cs="Arial"/>
          <w:sz w:val="24"/>
        </w:rPr>
        <w:t>(</w:t>
      </w:r>
      <w:r w:rsidRPr="00FF749D">
        <w:rPr>
          <w:rFonts w:ascii="Arial" w:hAnsi="Arial" w:cs="Arial"/>
          <w:sz w:val="24"/>
        </w:rPr>
        <w:t>recrutement d’un professeur),</w:t>
      </w:r>
      <w:r>
        <w:rPr>
          <w:rFonts w:ascii="Arial" w:hAnsi="Arial" w:cs="Arial"/>
          <w:sz w:val="24"/>
        </w:rPr>
        <w:t xml:space="preserve"> 2016</w:t>
      </w:r>
      <w:r w:rsidRPr="008066F5">
        <w:rPr>
          <w:rFonts w:ascii="Arial" w:hAnsi="Arial" w:cs="Arial"/>
          <w:sz w:val="24"/>
        </w:rPr>
        <w:t>.</w:t>
      </w:r>
    </w:p>
    <w:p w14:paraId="7232A43A" w14:textId="77777777" w:rsidR="00FF749D" w:rsidRDefault="00FF749D" w:rsidP="00FF749D">
      <w:pPr>
        <w:jc w:val="both"/>
        <w:rPr>
          <w:rFonts w:ascii="Arial" w:hAnsi="Arial" w:cs="Arial"/>
          <w:b/>
          <w:sz w:val="24"/>
        </w:rPr>
      </w:pPr>
    </w:p>
    <w:p w14:paraId="1BD34BDE" w14:textId="77777777" w:rsidR="008066F5" w:rsidRDefault="008066F5" w:rsidP="003079CF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- Membre du comité de sélection de l’Université de Dijon</w:t>
      </w:r>
      <w:r w:rsidRPr="008066F5">
        <w:rPr>
          <w:rFonts w:ascii="Arial" w:hAnsi="Arial" w:cs="Arial"/>
          <w:sz w:val="24"/>
        </w:rPr>
        <w:t>, 2015.</w:t>
      </w:r>
    </w:p>
    <w:p w14:paraId="141254CC" w14:textId="77777777" w:rsidR="008066F5" w:rsidRDefault="008066F5" w:rsidP="003079CF">
      <w:pPr>
        <w:jc w:val="both"/>
        <w:rPr>
          <w:rFonts w:ascii="Arial" w:hAnsi="Arial" w:cs="Arial"/>
          <w:b/>
          <w:sz w:val="24"/>
        </w:rPr>
      </w:pPr>
    </w:p>
    <w:p w14:paraId="1E4BE516" w14:textId="77777777" w:rsidR="004B22F0" w:rsidRPr="004B22F0" w:rsidRDefault="004B22F0" w:rsidP="003079C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- Membre du comité des thèses</w:t>
      </w:r>
      <w:r w:rsidRPr="004B22F0">
        <w:rPr>
          <w:rFonts w:ascii="Arial" w:hAnsi="Arial" w:cs="Arial"/>
          <w:sz w:val="24"/>
        </w:rPr>
        <w:t>, Université d’Auvergne Clermont-Ferrand 1, sept. 2014.</w:t>
      </w:r>
    </w:p>
    <w:p w14:paraId="60A041B3" w14:textId="77777777" w:rsidR="004B22F0" w:rsidRDefault="004B22F0" w:rsidP="003079CF">
      <w:pPr>
        <w:jc w:val="both"/>
        <w:rPr>
          <w:rFonts w:ascii="Arial" w:hAnsi="Arial" w:cs="Arial"/>
          <w:b/>
          <w:sz w:val="24"/>
        </w:rPr>
      </w:pPr>
    </w:p>
    <w:p w14:paraId="7F055F84" w14:textId="77777777" w:rsidR="003079CF" w:rsidRPr="00952E7A" w:rsidRDefault="003079CF" w:rsidP="003079CF">
      <w:p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</w:rPr>
        <w:t>- Membre du comité de sélection de l’IEP de Lyon,</w:t>
      </w:r>
      <w:r>
        <w:rPr>
          <w:rFonts w:ascii="Arial" w:hAnsi="Arial" w:cs="Arial"/>
          <w:bCs/>
          <w:sz w:val="24"/>
        </w:rPr>
        <w:t xml:space="preserve"> 2014</w:t>
      </w:r>
      <w:r w:rsidRPr="00952E7A">
        <w:rPr>
          <w:rFonts w:ascii="Arial" w:hAnsi="Arial" w:cs="Arial"/>
          <w:bCs/>
          <w:sz w:val="24"/>
        </w:rPr>
        <w:t>.</w:t>
      </w:r>
    </w:p>
    <w:p w14:paraId="0C2E55F3" w14:textId="77777777" w:rsidR="003079CF" w:rsidRDefault="003079CF" w:rsidP="00952E7A">
      <w:pPr>
        <w:jc w:val="both"/>
        <w:rPr>
          <w:rFonts w:ascii="Arial" w:hAnsi="Arial" w:cs="Arial"/>
          <w:b/>
          <w:sz w:val="24"/>
        </w:rPr>
      </w:pPr>
    </w:p>
    <w:p w14:paraId="68A3FCA7" w14:textId="77777777" w:rsidR="00952E7A" w:rsidRPr="00952E7A" w:rsidRDefault="00952E7A" w:rsidP="00952E7A">
      <w:p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</w:rPr>
        <w:lastRenderedPageBreak/>
        <w:t>- Membre du comité de sélection de l’Université Paul Cézanne Aix-en-Provence</w:t>
      </w:r>
      <w:r w:rsidRPr="00952E7A">
        <w:rPr>
          <w:rFonts w:ascii="Arial" w:hAnsi="Arial" w:cs="Arial"/>
          <w:bCs/>
          <w:sz w:val="24"/>
        </w:rPr>
        <w:t>, 2012.</w:t>
      </w:r>
    </w:p>
    <w:p w14:paraId="76208767" w14:textId="77777777" w:rsidR="00952E7A" w:rsidRDefault="00952E7A" w:rsidP="00D76A63">
      <w:pPr>
        <w:jc w:val="both"/>
        <w:rPr>
          <w:rFonts w:ascii="Arial" w:hAnsi="Arial" w:cs="Arial"/>
          <w:b/>
          <w:sz w:val="24"/>
        </w:rPr>
      </w:pPr>
    </w:p>
    <w:p w14:paraId="58F77A78" w14:textId="77777777" w:rsidR="00CB6323" w:rsidRPr="000F72E6" w:rsidRDefault="00CB6323" w:rsidP="00D76A63">
      <w:pPr>
        <w:jc w:val="both"/>
        <w:rPr>
          <w:rFonts w:ascii="Arial" w:hAnsi="Arial" w:cs="Arial"/>
          <w:sz w:val="24"/>
        </w:rPr>
      </w:pPr>
      <w:r w:rsidRPr="000F72E6">
        <w:rPr>
          <w:rFonts w:ascii="Arial" w:hAnsi="Arial" w:cs="Arial"/>
          <w:b/>
          <w:sz w:val="24"/>
        </w:rPr>
        <w:t xml:space="preserve">- Membre des comités de sélection des Universités de Montpellier et Toulon </w:t>
      </w:r>
      <w:r w:rsidRPr="000F72E6">
        <w:rPr>
          <w:rFonts w:ascii="Arial" w:hAnsi="Arial" w:cs="Arial"/>
          <w:sz w:val="24"/>
        </w:rPr>
        <w:t>en 2009.</w:t>
      </w:r>
    </w:p>
    <w:p w14:paraId="292237C5" w14:textId="77777777" w:rsidR="003B361B" w:rsidRDefault="003B361B" w:rsidP="00D76A63">
      <w:pPr>
        <w:jc w:val="both"/>
        <w:rPr>
          <w:rFonts w:ascii="Arial" w:hAnsi="Arial" w:cs="Arial"/>
          <w:b/>
          <w:sz w:val="24"/>
        </w:rPr>
      </w:pPr>
    </w:p>
    <w:p w14:paraId="20C242CE" w14:textId="77777777" w:rsidR="00B46136" w:rsidRPr="000F72E6" w:rsidRDefault="00B46136" w:rsidP="00D76A63">
      <w:pPr>
        <w:jc w:val="both"/>
        <w:rPr>
          <w:rFonts w:ascii="Arial" w:hAnsi="Arial" w:cs="Arial"/>
          <w:sz w:val="24"/>
        </w:rPr>
      </w:pPr>
      <w:r w:rsidRPr="000F72E6">
        <w:rPr>
          <w:rFonts w:ascii="Arial" w:hAnsi="Arial" w:cs="Arial"/>
          <w:b/>
          <w:sz w:val="24"/>
        </w:rPr>
        <w:t>- Membre suppléant de la commission de spécialistes de droit public</w:t>
      </w:r>
      <w:r w:rsidRPr="000F72E6">
        <w:rPr>
          <w:rFonts w:ascii="Arial" w:hAnsi="Arial" w:cs="Arial"/>
          <w:sz w:val="24"/>
        </w:rPr>
        <w:t>, Université des sciences sociales de Toulouse (2004 -2007).</w:t>
      </w:r>
    </w:p>
    <w:p w14:paraId="5789A231" w14:textId="77777777" w:rsidR="00B46136" w:rsidRPr="000F72E6" w:rsidRDefault="00B46136" w:rsidP="00D76A63">
      <w:pPr>
        <w:jc w:val="both"/>
        <w:rPr>
          <w:rFonts w:ascii="Arial" w:hAnsi="Arial" w:cs="Arial"/>
          <w:sz w:val="24"/>
        </w:rPr>
      </w:pPr>
    </w:p>
    <w:p w14:paraId="562004F8" w14:textId="77777777" w:rsidR="00B46136" w:rsidRPr="000F72E6" w:rsidRDefault="00B46136" w:rsidP="00D76A63">
      <w:pPr>
        <w:jc w:val="both"/>
        <w:rPr>
          <w:rFonts w:ascii="Arial" w:hAnsi="Arial" w:cs="Arial"/>
          <w:sz w:val="24"/>
        </w:rPr>
      </w:pPr>
      <w:r w:rsidRPr="000F72E6">
        <w:rPr>
          <w:rFonts w:ascii="Arial" w:hAnsi="Arial" w:cs="Arial"/>
          <w:sz w:val="24"/>
        </w:rPr>
        <w:t>-</w:t>
      </w:r>
      <w:r w:rsidR="00D76A63">
        <w:rPr>
          <w:rFonts w:ascii="Arial" w:hAnsi="Arial" w:cs="Arial"/>
          <w:sz w:val="24"/>
        </w:rPr>
        <w:t xml:space="preserve"> </w:t>
      </w:r>
      <w:r w:rsidRPr="000F72E6">
        <w:rPr>
          <w:rFonts w:ascii="Arial" w:hAnsi="Arial" w:cs="Arial"/>
          <w:b/>
          <w:sz w:val="24"/>
        </w:rPr>
        <w:t>Vice-président (collège B) de la commission de spécialistes de droit public</w:t>
      </w:r>
      <w:r w:rsidRPr="000F72E6">
        <w:rPr>
          <w:rFonts w:ascii="Arial" w:hAnsi="Arial" w:cs="Arial"/>
          <w:sz w:val="24"/>
        </w:rPr>
        <w:t>, Université des sciences sociales de Toulouse (1998- 2004).</w:t>
      </w:r>
    </w:p>
    <w:p w14:paraId="256B8FC3" w14:textId="77777777" w:rsidR="00B46136" w:rsidRDefault="00B46136" w:rsidP="00D76A63">
      <w:pPr>
        <w:jc w:val="both"/>
        <w:rPr>
          <w:rFonts w:ascii="Arial" w:hAnsi="Arial" w:cs="Arial"/>
          <w:b/>
          <w:sz w:val="24"/>
        </w:rPr>
      </w:pPr>
    </w:p>
    <w:p w14:paraId="2A76F45F" w14:textId="77777777" w:rsidR="003B361B" w:rsidRPr="000F72E6" w:rsidRDefault="003B361B" w:rsidP="00D76A63">
      <w:pPr>
        <w:jc w:val="both"/>
        <w:rPr>
          <w:rFonts w:ascii="Arial" w:hAnsi="Arial" w:cs="Arial"/>
          <w:sz w:val="24"/>
        </w:rPr>
      </w:pPr>
      <w:r w:rsidRPr="000F72E6">
        <w:rPr>
          <w:rFonts w:ascii="Arial" w:hAnsi="Arial" w:cs="Arial"/>
          <w:sz w:val="24"/>
        </w:rPr>
        <w:t xml:space="preserve">- </w:t>
      </w:r>
      <w:r w:rsidRPr="000F72E6">
        <w:rPr>
          <w:rFonts w:ascii="Arial" w:hAnsi="Arial" w:cs="Arial"/>
          <w:b/>
          <w:bCs/>
          <w:sz w:val="24"/>
        </w:rPr>
        <w:t xml:space="preserve">Membre extérieur </w:t>
      </w:r>
      <w:r w:rsidRPr="000F72E6">
        <w:rPr>
          <w:rFonts w:ascii="Arial" w:hAnsi="Arial" w:cs="Arial"/>
          <w:b/>
          <w:sz w:val="24"/>
        </w:rPr>
        <w:t>des commissions de spécialistes de droit public</w:t>
      </w:r>
      <w:r w:rsidRPr="000F72E6">
        <w:rPr>
          <w:rFonts w:ascii="Arial" w:hAnsi="Arial" w:cs="Arial"/>
          <w:sz w:val="24"/>
        </w:rPr>
        <w:t xml:space="preserve"> des Universités de Bordeaux et de Toulon (1996-1998).</w:t>
      </w:r>
    </w:p>
    <w:p w14:paraId="3089B3C2" w14:textId="77777777" w:rsidR="00B46136" w:rsidRDefault="00B46136" w:rsidP="00D76A63">
      <w:pPr>
        <w:jc w:val="both"/>
        <w:rPr>
          <w:rFonts w:ascii="Arial" w:hAnsi="Arial" w:cs="Arial"/>
          <w:b/>
          <w:sz w:val="24"/>
        </w:rPr>
      </w:pPr>
    </w:p>
    <w:p w14:paraId="2DC1EBC0" w14:textId="77777777" w:rsidR="00B46136" w:rsidRPr="00952E7A" w:rsidRDefault="00952E7A" w:rsidP="00C477E4">
      <w:pPr>
        <w:ind w:firstLine="708"/>
        <w:jc w:val="both"/>
        <w:rPr>
          <w:rFonts w:ascii="Arial" w:hAnsi="Arial" w:cs="Arial"/>
          <w:b/>
          <w:sz w:val="24"/>
        </w:rPr>
      </w:pPr>
      <w:r w:rsidRPr="00952E7A">
        <w:rPr>
          <w:rFonts w:ascii="Arial" w:hAnsi="Arial" w:cs="Arial"/>
          <w:b/>
          <w:sz w:val="24"/>
        </w:rPr>
        <w:t>C</w:t>
      </w:r>
      <w:r w:rsidR="00B46136" w:rsidRPr="00952E7A">
        <w:rPr>
          <w:rFonts w:ascii="Arial" w:hAnsi="Arial" w:cs="Arial"/>
          <w:b/>
          <w:sz w:val="24"/>
        </w:rPr>
        <w:t>. Parti</w:t>
      </w:r>
      <w:r w:rsidR="003B361B" w:rsidRPr="00952E7A">
        <w:rPr>
          <w:rFonts w:ascii="Arial" w:hAnsi="Arial" w:cs="Arial"/>
          <w:b/>
          <w:sz w:val="24"/>
        </w:rPr>
        <w:t xml:space="preserve">cipation à des </w:t>
      </w:r>
      <w:r w:rsidR="000D26DD">
        <w:rPr>
          <w:rFonts w:ascii="Arial" w:hAnsi="Arial" w:cs="Arial"/>
          <w:b/>
          <w:sz w:val="24"/>
        </w:rPr>
        <w:t>conseils d’Université,</w:t>
      </w:r>
      <w:r w:rsidR="00A30C6C" w:rsidRPr="00952E7A">
        <w:rPr>
          <w:rFonts w:ascii="Arial" w:hAnsi="Arial" w:cs="Arial"/>
          <w:b/>
          <w:sz w:val="24"/>
        </w:rPr>
        <w:t xml:space="preserve"> </w:t>
      </w:r>
      <w:r w:rsidR="000D26DD">
        <w:rPr>
          <w:rFonts w:ascii="Arial" w:hAnsi="Arial" w:cs="Arial"/>
          <w:b/>
          <w:sz w:val="24"/>
        </w:rPr>
        <w:t xml:space="preserve">conseils </w:t>
      </w:r>
      <w:r w:rsidR="00A30C6C" w:rsidRPr="00952E7A">
        <w:rPr>
          <w:rFonts w:ascii="Arial" w:hAnsi="Arial" w:cs="Arial"/>
          <w:b/>
          <w:sz w:val="24"/>
        </w:rPr>
        <w:t>de Faculté</w:t>
      </w:r>
      <w:r w:rsidR="000D26DD">
        <w:rPr>
          <w:rFonts w:ascii="Arial" w:hAnsi="Arial" w:cs="Arial"/>
          <w:b/>
          <w:sz w:val="24"/>
        </w:rPr>
        <w:t xml:space="preserve"> et commission</w:t>
      </w:r>
      <w:r w:rsidR="000710F9">
        <w:rPr>
          <w:rFonts w:ascii="Arial" w:hAnsi="Arial" w:cs="Arial"/>
          <w:b/>
          <w:sz w:val="24"/>
        </w:rPr>
        <w:t>s</w:t>
      </w:r>
    </w:p>
    <w:p w14:paraId="037DE92A" w14:textId="77777777" w:rsidR="000D26DD" w:rsidRDefault="000D26DD" w:rsidP="00D76A63">
      <w:pPr>
        <w:jc w:val="both"/>
        <w:rPr>
          <w:rFonts w:ascii="Arial" w:hAnsi="Arial" w:cs="Arial"/>
          <w:sz w:val="24"/>
        </w:rPr>
      </w:pPr>
    </w:p>
    <w:p w14:paraId="10669D85" w14:textId="77777777" w:rsidR="00F86F84" w:rsidRDefault="00F86F84" w:rsidP="00F86F84">
      <w:pPr>
        <w:jc w:val="both"/>
        <w:rPr>
          <w:rFonts w:ascii="Arial" w:hAnsi="Arial" w:cs="Arial"/>
          <w:b/>
          <w:sz w:val="24"/>
        </w:rPr>
      </w:pPr>
      <w:r w:rsidRPr="00F86F84">
        <w:rPr>
          <w:rFonts w:ascii="Arial" w:hAnsi="Arial" w:cs="Arial"/>
          <w:b/>
          <w:sz w:val="24"/>
        </w:rPr>
        <w:t>1.</w:t>
      </w:r>
      <w:r>
        <w:rPr>
          <w:rFonts w:ascii="Arial" w:hAnsi="Arial" w:cs="Arial"/>
          <w:b/>
          <w:sz w:val="24"/>
        </w:rPr>
        <w:t xml:space="preserve"> Activités actuelles</w:t>
      </w:r>
      <w:r w:rsidR="00E33470">
        <w:rPr>
          <w:rFonts w:ascii="Arial" w:hAnsi="Arial" w:cs="Arial"/>
          <w:b/>
          <w:sz w:val="24"/>
        </w:rPr>
        <w:t> :</w:t>
      </w:r>
    </w:p>
    <w:p w14:paraId="4BB59FB4" w14:textId="77777777" w:rsidR="00D73269" w:rsidRPr="00D73269" w:rsidRDefault="00D73269" w:rsidP="00F86F8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- Membre du Conseil d’Etudes de la Vie étudiante</w:t>
      </w:r>
      <w:r w:rsidR="00E33470">
        <w:rPr>
          <w:rFonts w:ascii="Arial" w:hAnsi="Arial" w:cs="Arial"/>
          <w:b/>
          <w:sz w:val="24"/>
        </w:rPr>
        <w:t xml:space="preserve"> (CEVE)</w:t>
      </w:r>
      <w:r>
        <w:rPr>
          <w:rFonts w:ascii="Arial" w:hAnsi="Arial" w:cs="Arial"/>
          <w:b/>
          <w:sz w:val="24"/>
        </w:rPr>
        <w:t xml:space="preserve"> </w:t>
      </w:r>
      <w:r w:rsidRPr="00D73269">
        <w:rPr>
          <w:rFonts w:ascii="Arial" w:hAnsi="Arial" w:cs="Arial"/>
          <w:sz w:val="24"/>
        </w:rPr>
        <w:t xml:space="preserve">(2023- ). </w:t>
      </w:r>
    </w:p>
    <w:p w14:paraId="11BC9290" w14:textId="77777777" w:rsidR="00F86F84" w:rsidRDefault="00F86F84" w:rsidP="00F86F8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0A4F4D72" w14:textId="77777777" w:rsidR="00D73269" w:rsidRDefault="00D73269" w:rsidP="00D73269">
      <w:pPr>
        <w:jc w:val="both"/>
        <w:rPr>
          <w:rFonts w:ascii="Arial" w:hAnsi="Arial" w:cs="Arial"/>
          <w:sz w:val="24"/>
          <w:szCs w:val="24"/>
        </w:rPr>
      </w:pPr>
      <w:r w:rsidRPr="00F86F84">
        <w:rPr>
          <w:rFonts w:ascii="Arial" w:hAnsi="Arial" w:cs="Arial"/>
          <w:b/>
          <w:sz w:val="24"/>
          <w:szCs w:val="24"/>
        </w:rPr>
        <w:t>- Vice-président de la Section disc</w:t>
      </w:r>
      <w:r>
        <w:rPr>
          <w:rFonts w:ascii="Arial" w:hAnsi="Arial" w:cs="Arial"/>
          <w:b/>
          <w:sz w:val="24"/>
          <w:szCs w:val="24"/>
        </w:rPr>
        <w:t>iplinaire à l’égard des usagers et</w:t>
      </w:r>
      <w:r w:rsidRPr="00F86F84">
        <w:rPr>
          <w:rFonts w:ascii="Arial" w:hAnsi="Arial" w:cs="Arial"/>
          <w:b/>
          <w:sz w:val="24"/>
          <w:szCs w:val="24"/>
        </w:rPr>
        <w:t xml:space="preserve"> président de commission</w:t>
      </w:r>
      <w:r>
        <w:rPr>
          <w:rFonts w:ascii="Arial" w:hAnsi="Arial" w:cs="Arial"/>
          <w:b/>
          <w:sz w:val="24"/>
          <w:szCs w:val="24"/>
        </w:rPr>
        <w:t>s</w:t>
      </w:r>
      <w:r w:rsidRPr="00F86F84">
        <w:rPr>
          <w:rFonts w:ascii="Arial" w:hAnsi="Arial" w:cs="Arial"/>
          <w:b/>
          <w:sz w:val="24"/>
          <w:szCs w:val="24"/>
        </w:rPr>
        <w:t xml:space="preserve"> disciplinaire</w:t>
      </w:r>
      <w:r>
        <w:rPr>
          <w:rFonts w:ascii="Arial" w:hAnsi="Arial" w:cs="Arial"/>
          <w:b/>
          <w:sz w:val="24"/>
          <w:szCs w:val="24"/>
        </w:rPr>
        <w:t xml:space="preserve">s, </w:t>
      </w:r>
      <w:r w:rsidRPr="00F86F84">
        <w:rPr>
          <w:rFonts w:ascii="Arial" w:hAnsi="Arial" w:cs="Arial"/>
          <w:sz w:val="24"/>
          <w:szCs w:val="24"/>
        </w:rPr>
        <w:t>Université Toulouse 1 Capitole</w:t>
      </w:r>
      <w:r w:rsidRPr="00F86F8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(2023- </w:t>
      </w:r>
      <w:r w:rsidRPr="00F86F84">
        <w:rPr>
          <w:rFonts w:ascii="Arial" w:hAnsi="Arial" w:cs="Arial"/>
          <w:sz w:val="24"/>
          <w:szCs w:val="24"/>
        </w:rPr>
        <w:t>).</w:t>
      </w:r>
    </w:p>
    <w:p w14:paraId="1F5ACB8F" w14:textId="77777777" w:rsidR="00D73269" w:rsidRDefault="00D73269" w:rsidP="00D73269">
      <w:pPr>
        <w:jc w:val="both"/>
        <w:rPr>
          <w:rFonts w:ascii="Arial" w:hAnsi="Arial" w:cs="Arial"/>
          <w:sz w:val="24"/>
          <w:szCs w:val="24"/>
        </w:rPr>
      </w:pPr>
    </w:p>
    <w:p w14:paraId="793FE8D0" w14:textId="77777777" w:rsidR="00D73269" w:rsidRDefault="00D73269" w:rsidP="00D73269">
      <w:pPr>
        <w:jc w:val="both"/>
        <w:rPr>
          <w:rFonts w:ascii="Arial" w:hAnsi="Arial" w:cs="Arial"/>
          <w:sz w:val="24"/>
          <w:szCs w:val="24"/>
        </w:rPr>
      </w:pPr>
      <w:r w:rsidRPr="00E129A2">
        <w:rPr>
          <w:rFonts w:ascii="Arial" w:hAnsi="Arial" w:cs="Arial"/>
          <w:sz w:val="24"/>
          <w:szCs w:val="24"/>
        </w:rPr>
        <w:t xml:space="preserve">- </w:t>
      </w:r>
      <w:r w:rsidRPr="00E129A2">
        <w:rPr>
          <w:rFonts w:ascii="Arial" w:hAnsi="Arial" w:cs="Arial"/>
          <w:b/>
          <w:sz w:val="24"/>
          <w:szCs w:val="24"/>
        </w:rPr>
        <w:t>Membre</w:t>
      </w:r>
      <w:r>
        <w:rPr>
          <w:rFonts w:ascii="Arial" w:hAnsi="Arial" w:cs="Arial"/>
          <w:b/>
          <w:sz w:val="24"/>
          <w:szCs w:val="24"/>
        </w:rPr>
        <w:t xml:space="preserve"> et président suppléant</w:t>
      </w:r>
      <w:r w:rsidRPr="00E129A2">
        <w:rPr>
          <w:rFonts w:ascii="Arial" w:hAnsi="Arial" w:cs="Arial"/>
          <w:b/>
          <w:sz w:val="24"/>
          <w:szCs w:val="24"/>
        </w:rPr>
        <w:t xml:space="preserve"> de la Commission disciplinaire à l’égard des enseignants-chercheurs</w:t>
      </w:r>
      <w:r w:rsidR="00E33470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F86F84">
        <w:rPr>
          <w:rFonts w:ascii="Arial" w:hAnsi="Arial" w:cs="Arial"/>
          <w:sz w:val="24"/>
          <w:szCs w:val="24"/>
        </w:rPr>
        <w:t>Université Toulouse 1 Capitole</w:t>
      </w:r>
      <w:r w:rsidRPr="00F86F8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(2023- </w:t>
      </w:r>
      <w:r w:rsidRPr="00E129A2">
        <w:rPr>
          <w:rFonts w:ascii="Arial" w:hAnsi="Arial" w:cs="Arial"/>
          <w:sz w:val="24"/>
          <w:szCs w:val="24"/>
        </w:rPr>
        <w:t>).</w:t>
      </w:r>
    </w:p>
    <w:p w14:paraId="23D378C9" w14:textId="77777777" w:rsidR="00F86F84" w:rsidRPr="002371CA" w:rsidRDefault="00F86F84" w:rsidP="002371CA">
      <w:pPr>
        <w:jc w:val="both"/>
        <w:rPr>
          <w:rFonts w:ascii="Arial" w:hAnsi="Arial" w:cs="Arial"/>
          <w:sz w:val="24"/>
          <w:szCs w:val="24"/>
        </w:rPr>
      </w:pPr>
    </w:p>
    <w:p w14:paraId="02CD8F5D" w14:textId="77777777" w:rsidR="00710682" w:rsidRDefault="00F86F84" w:rsidP="00D73269">
      <w:pPr>
        <w:spacing w:before="120" w:after="12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2. Activités passées</w:t>
      </w:r>
      <w:r w:rsidR="00E33470">
        <w:rPr>
          <w:rFonts w:ascii="Arial" w:hAnsi="Arial" w:cs="Arial"/>
          <w:b/>
          <w:sz w:val="24"/>
        </w:rPr>
        <w:t> :</w:t>
      </w:r>
    </w:p>
    <w:p w14:paraId="23019C2F" w14:textId="77777777" w:rsidR="00D73269" w:rsidRDefault="00D73269" w:rsidP="00D73269">
      <w:pPr>
        <w:jc w:val="both"/>
        <w:rPr>
          <w:rFonts w:ascii="Arial" w:hAnsi="Arial" w:cs="Arial"/>
          <w:sz w:val="24"/>
          <w:szCs w:val="24"/>
        </w:rPr>
      </w:pPr>
      <w:r w:rsidRPr="00F86F84">
        <w:rPr>
          <w:rFonts w:ascii="Arial" w:hAnsi="Arial" w:cs="Arial"/>
          <w:b/>
          <w:sz w:val="24"/>
          <w:szCs w:val="24"/>
        </w:rPr>
        <w:t>- Vice-président de la Section disc</w:t>
      </w:r>
      <w:r>
        <w:rPr>
          <w:rFonts w:ascii="Arial" w:hAnsi="Arial" w:cs="Arial"/>
          <w:b/>
          <w:sz w:val="24"/>
          <w:szCs w:val="24"/>
        </w:rPr>
        <w:t>iplinaire à l’égard des usagers et</w:t>
      </w:r>
      <w:r w:rsidRPr="00F86F84">
        <w:rPr>
          <w:rFonts w:ascii="Arial" w:hAnsi="Arial" w:cs="Arial"/>
          <w:b/>
          <w:sz w:val="24"/>
          <w:szCs w:val="24"/>
        </w:rPr>
        <w:t xml:space="preserve"> président de commission</w:t>
      </w:r>
      <w:r>
        <w:rPr>
          <w:rFonts w:ascii="Arial" w:hAnsi="Arial" w:cs="Arial"/>
          <w:b/>
          <w:sz w:val="24"/>
          <w:szCs w:val="24"/>
        </w:rPr>
        <w:t>s</w:t>
      </w:r>
      <w:r w:rsidRPr="00F86F84">
        <w:rPr>
          <w:rFonts w:ascii="Arial" w:hAnsi="Arial" w:cs="Arial"/>
          <w:b/>
          <w:sz w:val="24"/>
          <w:szCs w:val="24"/>
        </w:rPr>
        <w:t xml:space="preserve"> disciplinaire</w:t>
      </w:r>
      <w:r>
        <w:rPr>
          <w:rFonts w:ascii="Arial" w:hAnsi="Arial" w:cs="Arial"/>
          <w:b/>
          <w:sz w:val="24"/>
          <w:szCs w:val="24"/>
        </w:rPr>
        <w:t xml:space="preserve">s, </w:t>
      </w:r>
      <w:r w:rsidRPr="00F86F84">
        <w:rPr>
          <w:rFonts w:ascii="Arial" w:hAnsi="Arial" w:cs="Arial"/>
          <w:sz w:val="24"/>
          <w:szCs w:val="24"/>
        </w:rPr>
        <w:t>Université Toulouse 1 Capitole</w:t>
      </w:r>
      <w:r w:rsidRPr="00F86F84">
        <w:rPr>
          <w:rFonts w:ascii="Arial" w:hAnsi="Arial" w:cs="Arial"/>
          <w:b/>
          <w:sz w:val="24"/>
          <w:szCs w:val="24"/>
        </w:rPr>
        <w:t xml:space="preserve"> </w:t>
      </w:r>
      <w:r w:rsidRPr="00F86F84">
        <w:rPr>
          <w:rFonts w:ascii="Arial" w:hAnsi="Arial" w:cs="Arial"/>
          <w:sz w:val="24"/>
          <w:szCs w:val="24"/>
        </w:rPr>
        <w:t>(2020</w:t>
      </w:r>
      <w:r>
        <w:rPr>
          <w:rFonts w:ascii="Arial" w:hAnsi="Arial" w:cs="Arial"/>
          <w:sz w:val="24"/>
          <w:szCs w:val="24"/>
        </w:rPr>
        <w:t>-2023</w:t>
      </w:r>
      <w:r w:rsidRPr="00F86F84">
        <w:rPr>
          <w:rFonts w:ascii="Arial" w:hAnsi="Arial" w:cs="Arial"/>
          <w:sz w:val="24"/>
          <w:szCs w:val="24"/>
        </w:rPr>
        <w:t>).</w:t>
      </w:r>
    </w:p>
    <w:p w14:paraId="0FD16FCD" w14:textId="77777777" w:rsidR="00D73269" w:rsidRDefault="00D73269" w:rsidP="00D732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Mission de purger l’important stock de dossiers suscité par les soupçons de fraude, notamment de plagiat ou de communications entre étudiants, dans le contexte d’examens à distance en période de Covid ; Présidence de commission disciplinaire après chaque session.</w:t>
      </w:r>
    </w:p>
    <w:p w14:paraId="70BAC2D8" w14:textId="77777777" w:rsidR="00D73269" w:rsidRDefault="00D73269" w:rsidP="00D73269">
      <w:pPr>
        <w:jc w:val="both"/>
        <w:rPr>
          <w:rFonts w:ascii="Arial" w:hAnsi="Arial" w:cs="Arial"/>
          <w:sz w:val="24"/>
          <w:szCs w:val="24"/>
        </w:rPr>
      </w:pPr>
    </w:p>
    <w:p w14:paraId="47D1BB39" w14:textId="77777777" w:rsidR="00D73269" w:rsidRDefault="00D73269" w:rsidP="00D73269">
      <w:pPr>
        <w:jc w:val="both"/>
        <w:rPr>
          <w:rFonts w:ascii="Arial" w:hAnsi="Arial" w:cs="Arial"/>
          <w:sz w:val="24"/>
          <w:szCs w:val="24"/>
        </w:rPr>
      </w:pPr>
      <w:r w:rsidRPr="00E129A2">
        <w:rPr>
          <w:rFonts w:ascii="Arial" w:hAnsi="Arial" w:cs="Arial"/>
          <w:sz w:val="24"/>
          <w:szCs w:val="24"/>
        </w:rPr>
        <w:t xml:space="preserve">- </w:t>
      </w:r>
      <w:r w:rsidRPr="00E129A2">
        <w:rPr>
          <w:rFonts w:ascii="Arial" w:hAnsi="Arial" w:cs="Arial"/>
          <w:b/>
          <w:sz w:val="24"/>
          <w:szCs w:val="24"/>
        </w:rPr>
        <w:t>Membre</w:t>
      </w:r>
      <w:r>
        <w:rPr>
          <w:rFonts w:ascii="Arial" w:hAnsi="Arial" w:cs="Arial"/>
          <w:b/>
          <w:sz w:val="24"/>
          <w:szCs w:val="24"/>
        </w:rPr>
        <w:t xml:space="preserve"> et président suppléant</w:t>
      </w:r>
      <w:r w:rsidRPr="00E129A2">
        <w:rPr>
          <w:rFonts w:ascii="Arial" w:hAnsi="Arial" w:cs="Arial"/>
          <w:b/>
          <w:sz w:val="24"/>
          <w:szCs w:val="24"/>
        </w:rPr>
        <w:t xml:space="preserve"> de la Commission disciplinaire à l’égard des enseignants-chercheurs</w:t>
      </w:r>
      <w:r>
        <w:rPr>
          <w:rFonts w:ascii="Arial" w:hAnsi="Arial" w:cs="Arial"/>
          <w:sz w:val="24"/>
          <w:szCs w:val="24"/>
        </w:rPr>
        <w:t xml:space="preserve"> </w:t>
      </w:r>
      <w:r w:rsidRPr="00F86F84">
        <w:rPr>
          <w:rFonts w:ascii="Arial" w:hAnsi="Arial" w:cs="Arial"/>
          <w:sz w:val="24"/>
          <w:szCs w:val="24"/>
        </w:rPr>
        <w:t>Université Toulouse 1 Capitole</w:t>
      </w:r>
      <w:r w:rsidRPr="00F86F8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E129A2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- 2023</w:t>
      </w:r>
      <w:r w:rsidRPr="00E129A2">
        <w:rPr>
          <w:rFonts w:ascii="Arial" w:hAnsi="Arial" w:cs="Arial"/>
          <w:sz w:val="24"/>
          <w:szCs w:val="24"/>
        </w:rPr>
        <w:t>).</w:t>
      </w:r>
    </w:p>
    <w:p w14:paraId="54086321" w14:textId="77777777" w:rsidR="00D73269" w:rsidRPr="00E129A2" w:rsidRDefault="00D73269" w:rsidP="00D73269">
      <w:pPr>
        <w:jc w:val="both"/>
        <w:rPr>
          <w:rFonts w:ascii="Arial" w:hAnsi="Arial" w:cs="Arial"/>
          <w:sz w:val="24"/>
          <w:szCs w:val="24"/>
        </w:rPr>
      </w:pPr>
    </w:p>
    <w:p w14:paraId="60CFD8A1" w14:textId="77777777" w:rsidR="00B731FF" w:rsidRPr="00F86F84" w:rsidRDefault="00B731FF" w:rsidP="00B731FF">
      <w:pPr>
        <w:jc w:val="both"/>
        <w:rPr>
          <w:rFonts w:ascii="Arial" w:hAnsi="Arial" w:cs="Arial"/>
          <w:sz w:val="24"/>
          <w:szCs w:val="24"/>
        </w:rPr>
      </w:pPr>
      <w:r w:rsidRPr="00F86F84">
        <w:rPr>
          <w:rFonts w:ascii="Arial" w:hAnsi="Arial" w:cs="Arial"/>
          <w:b/>
          <w:sz w:val="24"/>
          <w:szCs w:val="24"/>
        </w:rPr>
        <w:t xml:space="preserve">- Membre de la Commission de la formation et de la vie universitaire (CFVU), </w:t>
      </w:r>
      <w:r w:rsidRPr="00F86F84">
        <w:rPr>
          <w:rFonts w:ascii="Arial" w:hAnsi="Arial" w:cs="Arial"/>
          <w:sz w:val="24"/>
          <w:szCs w:val="24"/>
        </w:rPr>
        <w:t>Université Toulouse 1 Capitole (2020-</w:t>
      </w:r>
      <w:r>
        <w:rPr>
          <w:rFonts w:ascii="Arial" w:hAnsi="Arial" w:cs="Arial"/>
          <w:sz w:val="24"/>
          <w:szCs w:val="24"/>
        </w:rPr>
        <w:t>2023</w:t>
      </w:r>
      <w:r w:rsidRPr="00F86F84">
        <w:rPr>
          <w:rFonts w:ascii="Arial" w:hAnsi="Arial" w:cs="Arial"/>
          <w:sz w:val="24"/>
          <w:szCs w:val="24"/>
        </w:rPr>
        <w:t>).</w:t>
      </w:r>
    </w:p>
    <w:p w14:paraId="20B68B0E" w14:textId="77777777" w:rsidR="00B731FF" w:rsidRPr="00F86F84" w:rsidRDefault="00B731FF" w:rsidP="00B731FF">
      <w:pPr>
        <w:jc w:val="both"/>
        <w:rPr>
          <w:rFonts w:ascii="Arial" w:hAnsi="Arial" w:cs="Arial"/>
          <w:b/>
          <w:sz w:val="24"/>
          <w:szCs w:val="24"/>
        </w:rPr>
      </w:pPr>
    </w:p>
    <w:p w14:paraId="16016783" w14:textId="77777777" w:rsidR="00B731FF" w:rsidRDefault="00B731FF" w:rsidP="00B731FF">
      <w:pPr>
        <w:jc w:val="both"/>
        <w:rPr>
          <w:rFonts w:ascii="Arial" w:hAnsi="Arial" w:cs="Arial"/>
          <w:sz w:val="24"/>
          <w:szCs w:val="24"/>
        </w:rPr>
      </w:pPr>
      <w:r w:rsidRPr="00DD140C">
        <w:rPr>
          <w:rFonts w:ascii="Arial" w:hAnsi="Arial" w:cs="Arial"/>
          <w:b/>
          <w:sz w:val="24"/>
          <w:szCs w:val="24"/>
        </w:rPr>
        <w:t xml:space="preserve">- Membre du Conseil académique (CAC), </w:t>
      </w:r>
      <w:r w:rsidRPr="00DD140C">
        <w:rPr>
          <w:rFonts w:ascii="Arial" w:hAnsi="Arial" w:cs="Arial"/>
          <w:sz w:val="24"/>
          <w:szCs w:val="24"/>
        </w:rPr>
        <w:t>Université Toulouse 1 Capitole (2020-</w:t>
      </w:r>
      <w:r>
        <w:rPr>
          <w:rFonts w:ascii="Arial" w:hAnsi="Arial" w:cs="Arial"/>
          <w:sz w:val="24"/>
          <w:szCs w:val="24"/>
        </w:rPr>
        <w:t>2023</w:t>
      </w:r>
      <w:r w:rsidRPr="00DD140C">
        <w:rPr>
          <w:rFonts w:ascii="Arial" w:hAnsi="Arial" w:cs="Arial"/>
          <w:sz w:val="24"/>
          <w:szCs w:val="24"/>
        </w:rPr>
        <w:t>).</w:t>
      </w:r>
    </w:p>
    <w:p w14:paraId="4EECD4BF" w14:textId="77777777" w:rsidR="00B731FF" w:rsidRPr="00DD140C" w:rsidRDefault="00B731FF" w:rsidP="00B731FF">
      <w:pPr>
        <w:jc w:val="both"/>
        <w:rPr>
          <w:rFonts w:ascii="Arial" w:hAnsi="Arial" w:cs="Arial"/>
          <w:sz w:val="24"/>
          <w:szCs w:val="24"/>
        </w:rPr>
      </w:pPr>
    </w:p>
    <w:p w14:paraId="6EAA7A27" w14:textId="77777777" w:rsidR="00C72F76" w:rsidRPr="00C72F76" w:rsidRDefault="00C72F76" w:rsidP="00585DF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- Membre du bureau de la Section 02 droit public</w:t>
      </w:r>
      <w:r w:rsidRPr="00C72F76">
        <w:rPr>
          <w:rFonts w:ascii="Arial" w:hAnsi="Arial" w:cs="Arial"/>
          <w:sz w:val="24"/>
        </w:rPr>
        <w:t xml:space="preserve">, Université </w:t>
      </w:r>
      <w:r w:rsidR="00710682">
        <w:rPr>
          <w:rFonts w:ascii="Arial" w:hAnsi="Arial" w:cs="Arial"/>
          <w:sz w:val="24"/>
        </w:rPr>
        <w:t>Toulouse 1 Capitole (</w:t>
      </w:r>
      <w:r w:rsidRPr="00C72F76">
        <w:rPr>
          <w:rFonts w:ascii="Arial" w:hAnsi="Arial" w:cs="Arial"/>
          <w:sz w:val="24"/>
        </w:rPr>
        <w:t>2017</w:t>
      </w:r>
      <w:r w:rsidR="00710682">
        <w:rPr>
          <w:rFonts w:ascii="Arial" w:hAnsi="Arial" w:cs="Arial"/>
          <w:sz w:val="24"/>
        </w:rPr>
        <w:t>-2020</w:t>
      </w:r>
      <w:r w:rsidRPr="00C72F76">
        <w:rPr>
          <w:rFonts w:ascii="Arial" w:hAnsi="Arial" w:cs="Arial"/>
          <w:sz w:val="24"/>
        </w:rPr>
        <w:t>).</w:t>
      </w:r>
    </w:p>
    <w:p w14:paraId="1D1D110C" w14:textId="77777777" w:rsidR="00C72F76" w:rsidRDefault="00C72F76" w:rsidP="00585DFF">
      <w:pPr>
        <w:jc w:val="both"/>
        <w:rPr>
          <w:rFonts w:ascii="Arial" w:hAnsi="Arial" w:cs="Arial"/>
          <w:b/>
          <w:sz w:val="24"/>
        </w:rPr>
      </w:pPr>
    </w:p>
    <w:p w14:paraId="7F23BBF8" w14:textId="77777777" w:rsidR="00585DFF" w:rsidRDefault="00585DFF" w:rsidP="00585DFF">
      <w:pPr>
        <w:jc w:val="both"/>
        <w:rPr>
          <w:rFonts w:ascii="Arial" w:hAnsi="Arial" w:cs="Arial"/>
          <w:sz w:val="24"/>
        </w:rPr>
      </w:pPr>
      <w:r w:rsidRPr="00DE4F23"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</w:rPr>
        <w:t>Président par délégation de la présidente de l’Université</w:t>
      </w:r>
      <w:r w:rsidRPr="00DE4F23">
        <w:rPr>
          <w:rFonts w:ascii="Arial" w:hAnsi="Arial" w:cs="Arial"/>
          <w:b/>
          <w:sz w:val="24"/>
        </w:rPr>
        <w:t xml:space="preserve"> du comité électoral consultatif</w:t>
      </w:r>
      <w:r>
        <w:rPr>
          <w:rFonts w:ascii="Arial" w:hAnsi="Arial" w:cs="Arial"/>
          <w:sz w:val="24"/>
        </w:rPr>
        <w:t xml:space="preserve">, Université Toulouse 1 Capitole (depuis octobre 2015). </w:t>
      </w:r>
    </w:p>
    <w:p w14:paraId="18EF054B" w14:textId="77777777" w:rsidR="00585DFF" w:rsidRDefault="00585DFF" w:rsidP="00D76A63">
      <w:pPr>
        <w:jc w:val="both"/>
        <w:rPr>
          <w:rFonts w:ascii="Arial" w:hAnsi="Arial" w:cs="Arial"/>
          <w:sz w:val="24"/>
        </w:rPr>
      </w:pPr>
    </w:p>
    <w:p w14:paraId="24AACCD0" w14:textId="77777777" w:rsidR="008311E5" w:rsidRDefault="008311E5" w:rsidP="00D76A6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- </w:t>
      </w:r>
      <w:r w:rsidRPr="008311E5">
        <w:rPr>
          <w:rFonts w:ascii="Arial" w:hAnsi="Arial" w:cs="Arial"/>
          <w:b/>
          <w:sz w:val="24"/>
        </w:rPr>
        <w:t>Membre du Conseil d’administration de l’Université Toulouse 1 Capitole</w:t>
      </w:r>
      <w:r w:rsidR="00D46212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2014</w:t>
      </w:r>
      <w:r w:rsidR="00D46212">
        <w:rPr>
          <w:rFonts w:ascii="Arial" w:hAnsi="Arial" w:cs="Arial"/>
          <w:sz w:val="24"/>
        </w:rPr>
        <w:t>-2016</w:t>
      </w:r>
      <w:r>
        <w:rPr>
          <w:rFonts w:ascii="Arial" w:hAnsi="Arial" w:cs="Arial"/>
          <w:sz w:val="24"/>
        </w:rPr>
        <w:t>)</w:t>
      </w:r>
    </w:p>
    <w:p w14:paraId="478014BD" w14:textId="77777777" w:rsidR="008311E5" w:rsidRDefault="008311E5" w:rsidP="00D76A63">
      <w:pPr>
        <w:jc w:val="both"/>
        <w:rPr>
          <w:rFonts w:ascii="Arial" w:hAnsi="Arial" w:cs="Arial"/>
          <w:sz w:val="24"/>
        </w:rPr>
      </w:pPr>
    </w:p>
    <w:p w14:paraId="17A873F3" w14:textId="77777777" w:rsidR="00A30C6C" w:rsidRPr="000F72E6" w:rsidRDefault="00A30C6C" w:rsidP="00D76A63">
      <w:pPr>
        <w:jc w:val="both"/>
        <w:rPr>
          <w:rFonts w:ascii="Arial" w:hAnsi="Arial" w:cs="Arial"/>
          <w:b/>
          <w:sz w:val="24"/>
        </w:rPr>
      </w:pPr>
      <w:r w:rsidRPr="000F72E6">
        <w:rPr>
          <w:rFonts w:ascii="Arial" w:hAnsi="Arial" w:cs="Arial"/>
          <w:sz w:val="24"/>
        </w:rPr>
        <w:t xml:space="preserve">- </w:t>
      </w:r>
      <w:r w:rsidRPr="000F72E6">
        <w:rPr>
          <w:rFonts w:ascii="Arial" w:hAnsi="Arial" w:cs="Arial"/>
          <w:b/>
          <w:sz w:val="24"/>
        </w:rPr>
        <w:t xml:space="preserve">Membre du Conseil de </w:t>
      </w:r>
      <w:smartTag w:uri="urn:schemas-microsoft-com:office:smarttags" w:element="PersonName">
        <w:smartTagPr>
          <w:attr w:name="ProductID" w:val="la Facult￩"/>
        </w:smartTagPr>
        <w:r w:rsidRPr="000F72E6">
          <w:rPr>
            <w:rFonts w:ascii="Arial" w:hAnsi="Arial" w:cs="Arial"/>
            <w:b/>
            <w:sz w:val="24"/>
          </w:rPr>
          <w:t>la</w:t>
        </w:r>
        <w:r w:rsidRPr="000F72E6">
          <w:rPr>
            <w:rFonts w:ascii="Arial" w:hAnsi="Arial" w:cs="Arial"/>
            <w:sz w:val="24"/>
          </w:rPr>
          <w:t xml:space="preserve"> </w:t>
        </w:r>
        <w:r w:rsidRPr="000F72E6">
          <w:rPr>
            <w:rFonts w:ascii="Arial" w:hAnsi="Arial" w:cs="Arial"/>
            <w:b/>
            <w:sz w:val="24"/>
          </w:rPr>
          <w:t>Faculté</w:t>
        </w:r>
      </w:smartTag>
      <w:r w:rsidRPr="000F72E6">
        <w:rPr>
          <w:rFonts w:ascii="Arial" w:hAnsi="Arial" w:cs="Arial"/>
          <w:b/>
          <w:sz w:val="24"/>
        </w:rPr>
        <w:t xml:space="preserve"> de droit de Toulouse </w:t>
      </w:r>
      <w:r w:rsidRPr="000F72E6">
        <w:rPr>
          <w:rFonts w:ascii="Arial" w:hAnsi="Arial" w:cs="Arial"/>
          <w:bCs/>
          <w:sz w:val="24"/>
        </w:rPr>
        <w:t>(deux mandats 2002-2010).</w:t>
      </w:r>
    </w:p>
    <w:p w14:paraId="3474EA39" w14:textId="77777777" w:rsidR="00A30C6C" w:rsidRPr="000F72E6" w:rsidRDefault="00A30C6C" w:rsidP="00A30C6C">
      <w:pPr>
        <w:jc w:val="both"/>
        <w:rPr>
          <w:rFonts w:ascii="Arial" w:hAnsi="Arial" w:cs="Arial"/>
          <w:sz w:val="24"/>
        </w:rPr>
      </w:pPr>
    </w:p>
    <w:p w14:paraId="044A6859" w14:textId="77777777" w:rsidR="00A30C6C" w:rsidRPr="000F72E6" w:rsidRDefault="00A30C6C" w:rsidP="00D76A63">
      <w:pPr>
        <w:jc w:val="both"/>
        <w:rPr>
          <w:rFonts w:ascii="Arial" w:hAnsi="Arial" w:cs="Arial"/>
          <w:sz w:val="24"/>
        </w:rPr>
      </w:pPr>
      <w:r w:rsidRPr="000F72E6">
        <w:rPr>
          <w:rFonts w:ascii="Arial" w:hAnsi="Arial" w:cs="Arial"/>
          <w:sz w:val="24"/>
        </w:rPr>
        <w:t xml:space="preserve">- </w:t>
      </w:r>
      <w:r w:rsidRPr="000F72E6">
        <w:rPr>
          <w:rFonts w:ascii="Arial" w:hAnsi="Arial" w:cs="Arial"/>
          <w:b/>
          <w:sz w:val="24"/>
        </w:rPr>
        <w:t>Membre du CEVU</w:t>
      </w:r>
      <w:r w:rsidRPr="000F72E6">
        <w:rPr>
          <w:rFonts w:ascii="Arial" w:hAnsi="Arial" w:cs="Arial"/>
          <w:sz w:val="24"/>
        </w:rPr>
        <w:t>, Université des sciences sociales de Toulouse (deux mandats 2001-2009).</w:t>
      </w:r>
    </w:p>
    <w:p w14:paraId="3591D76E" w14:textId="77777777" w:rsidR="00B46136" w:rsidRDefault="00B46136" w:rsidP="009C5519">
      <w:pPr>
        <w:jc w:val="both"/>
        <w:rPr>
          <w:rFonts w:ascii="Arial" w:hAnsi="Arial" w:cs="Arial"/>
          <w:b/>
          <w:sz w:val="24"/>
        </w:rPr>
      </w:pPr>
    </w:p>
    <w:p w14:paraId="37025A2C" w14:textId="77777777" w:rsidR="00952E7A" w:rsidRDefault="00952E7A" w:rsidP="009C5519">
      <w:pPr>
        <w:jc w:val="both"/>
        <w:rPr>
          <w:rFonts w:ascii="Arial" w:hAnsi="Arial" w:cs="Arial"/>
          <w:b/>
          <w:sz w:val="24"/>
          <w:u w:val="single"/>
        </w:rPr>
      </w:pPr>
    </w:p>
    <w:p w14:paraId="704A2133" w14:textId="77777777" w:rsidR="00A30C6C" w:rsidRPr="00952E7A" w:rsidRDefault="00952E7A" w:rsidP="00C477E4">
      <w:pPr>
        <w:ind w:firstLine="708"/>
        <w:jc w:val="both"/>
        <w:rPr>
          <w:rFonts w:ascii="Arial" w:hAnsi="Arial" w:cs="Arial"/>
          <w:b/>
          <w:sz w:val="24"/>
        </w:rPr>
      </w:pPr>
      <w:r w:rsidRPr="00952E7A">
        <w:rPr>
          <w:rFonts w:ascii="Arial" w:hAnsi="Arial" w:cs="Arial"/>
          <w:b/>
          <w:sz w:val="24"/>
        </w:rPr>
        <w:t>D</w:t>
      </w:r>
      <w:r w:rsidR="00A30C6C" w:rsidRPr="00952E7A">
        <w:rPr>
          <w:rFonts w:ascii="Arial" w:hAnsi="Arial" w:cs="Arial"/>
          <w:b/>
          <w:sz w:val="24"/>
        </w:rPr>
        <w:t>. Participation à des instances ou manifestations scientifiques</w:t>
      </w:r>
    </w:p>
    <w:p w14:paraId="66E88BD9" w14:textId="77777777" w:rsidR="000D26DD" w:rsidRDefault="000D26DD" w:rsidP="00E63D84">
      <w:pPr>
        <w:pStyle w:val="Retraitcorpsdetexte2"/>
        <w:rPr>
          <w:rFonts w:ascii="Arial" w:hAnsi="Arial" w:cs="Arial"/>
          <w:i/>
          <w:iCs/>
          <w:szCs w:val="24"/>
        </w:rPr>
      </w:pPr>
    </w:p>
    <w:p w14:paraId="0249FA73" w14:textId="77777777" w:rsidR="00D02544" w:rsidRPr="00952E7A" w:rsidRDefault="00D02544" w:rsidP="00E63D84">
      <w:pPr>
        <w:pStyle w:val="Retraitcorpsdetexte2"/>
        <w:rPr>
          <w:rFonts w:ascii="Arial" w:hAnsi="Arial" w:cs="Arial"/>
          <w:i/>
          <w:iCs/>
          <w:szCs w:val="24"/>
        </w:rPr>
      </w:pPr>
      <w:r w:rsidRPr="00952E7A">
        <w:rPr>
          <w:rFonts w:ascii="Arial" w:hAnsi="Arial" w:cs="Arial"/>
          <w:i/>
          <w:iCs/>
          <w:szCs w:val="24"/>
        </w:rPr>
        <w:t>1. Instance</w:t>
      </w:r>
      <w:r w:rsidR="00E63D84" w:rsidRPr="00952E7A">
        <w:rPr>
          <w:rFonts w:ascii="Arial" w:hAnsi="Arial" w:cs="Arial"/>
          <w:i/>
          <w:iCs/>
          <w:szCs w:val="24"/>
        </w:rPr>
        <w:t>s</w:t>
      </w:r>
      <w:r w:rsidRPr="00952E7A">
        <w:rPr>
          <w:rFonts w:ascii="Arial" w:hAnsi="Arial" w:cs="Arial"/>
          <w:i/>
          <w:iCs/>
          <w:szCs w:val="24"/>
        </w:rPr>
        <w:t> :</w:t>
      </w:r>
    </w:p>
    <w:p w14:paraId="6B19AF7E" w14:textId="77777777" w:rsidR="00310616" w:rsidRDefault="00310616" w:rsidP="00E63D84">
      <w:pPr>
        <w:pStyle w:val="Retraitcorpsdetexte2"/>
        <w:ind w:firstLine="0"/>
        <w:rPr>
          <w:rFonts w:ascii="Arial" w:hAnsi="Arial" w:cs="Arial"/>
          <w:b w:val="0"/>
          <w:szCs w:val="24"/>
        </w:rPr>
      </w:pPr>
    </w:p>
    <w:p w14:paraId="3E58E1C2" w14:textId="160A0BB0" w:rsidR="00DE4C1F" w:rsidRPr="00DE4C1F" w:rsidRDefault="00DE4C1F" w:rsidP="00DE4C1F">
      <w:pPr>
        <w:pStyle w:val="Retraitcorpsdetexte2"/>
        <w:ind w:firstLine="0"/>
        <w:rPr>
          <w:rFonts w:ascii="Arial" w:hAnsi="Arial" w:cs="Arial"/>
          <w:b w:val="0"/>
          <w:bCs/>
          <w:szCs w:val="24"/>
        </w:rPr>
      </w:pPr>
      <w:r w:rsidRPr="00DE4C1F">
        <w:rPr>
          <w:rFonts w:ascii="Arial" w:hAnsi="Arial" w:cs="Arial"/>
          <w:b w:val="0"/>
          <w:szCs w:val="24"/>
        </w:rPr>
        <w:t>-</w:t>
      </w:r>
      <w:r>
        <w:rPr>
          <w:rFonts w:ascii="Arial" w:hAnsi="Arial" w:cs="Arial"/>
          <w:szCs w:val="24"/>
        </w:rPr>
        <w:t xml:space="preserve"> Membre du Conseil scientifique de l’Association française de droit constitutionnel (AFDC) </w:t>
      </w:r>
      <w:r w:rsidRPr="00DE4C1F">
        <w:rPr>
          <w:rFonts w:ascii="Arial" w:hAnsi="Arial" w:cs="Arial"/>
          <w:b w:val="0"/>
          <w:bCs/>
          <w:szCs w:val="24"/>
        </w:rPr>
        <w:t>(depuis 2023).</w:t>
      </w:r>
    </w:p>
    <w:p w14:paraId="106C08DD" w14:textId="77777777" w:rsidR="00DE4C1F" w:rsidRDefault="00DE4C1F" w:rsidP="00310616">
      <w:pPr>
        <w:pStyle w:val="Retraitcorpsdetexte2"/>
        <w:ind w:firstLine="0"/>
        <w:rPr>
          <w:rFonts w:ascii="Arial" w:hAnsi="Arial" w:cs="Arial"/>
          <w:szCs w:val="24"/>
        </w:rPr>
      </w:pPr>
    </w:p>
    <w:p w14:paraId="536E6AF0" w14:textId="7E9BE97A" w:rsidR="00310616" w:rsidRPr="002E4BF4" w:rsidRDefault="00310616" w:rsidP="00310616">
      <w:pPr>
        <w:pStyle w:val="Retraitcorpsdetexte2"/>
        <w:ind w:firstLine="0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szCs w:val="24"/>
        </w:rPr>
        <w:t>- Membre du Conseil de laboratoire, Institut Maurice Hauriou</w:t>
      </w:r>
      <w:r w:rsidRPr="002E4BF4">
        <w:rPr>
          <w:rFonts w:ascii="Arial" w:hAnsi="Arial" w:cs="Arial"/>
          <w:b w:val="0"/>
          <w:bCs/>
          <w:szCs w:val="24"/>
        </w:rPr>
        <w:t>, Université Toulouse 1 Capitole</w:t>
      </w:r>
      <w:r>
        <w:rPr>
          <w:rFonts w:ascii="Arial" w:hAnsi="Arial" w:cs="Arial"/>
          <w:b w:val="0"/>
          <w:bCs/>
          <w:szCs w:val="24"/>
        </w:rPr>
        <w:t xml:space="preserve"> (2012-2013)</w:t>
      </w:r>
      <w:r w:rsidRPr="002E4BF4">
        <w:rPr>
          <w:rFonts w:ascii="Arial" w:hAnsi="Arial" w:cs="Arial"/>
          <w:b w:val="0"/>
          <w:bCs/>
          <w:szCs w:val="24"/>
        </w:rPr>
        <w:t xml:space="preserve">. </w:t>
      </w:r>
    </w:p>
    <w:p w14:paraId="4E0954D3" w14:textId="77777777" w:rsidR="00D02544" w:rsidRPr="00D76A63" w:rsidRDefault="00D02544" w:rsidP="00D02544">
      <w:pPr>
        <w:pStyle w:val="Retraitcorpsdetexte2"/>
        <w:ind w:firstLine="0"/>
        <w:rPr>
          <w:rFonts w:ascii="Arial" w:hAnsi="Arial" w:cs="Arial"/>
          <w:b w:val="0"/>
          <w:szCs w:val="24"/>
        </w:rPr>
      </w:pPr>
    </w:p>
    <w:p w14:paraId="5708021C" w14:textId="77777777" w:rsidR="00E774D1" w:rsidRDefault="00E774D1" w:rsidP="00E774D1">
      <w:pPr>
        <w:pStyle w:val="Retraitcorpsdetexte2"/>
        <w:ind w:firstLine="0"/>
        <w:rPr>
          <w:rFonts w:ascii="Arial" w:hAnsi="Arial" w:cs="Arial"/>
          <w:b w:val="0"/>
          <w:bCs/>
        </w:rPr>
      </w:pPr>
      <w:r>
        <w:rPr>
          <w:rFonts w:ascii="Arial" w:hAnsi="Arial" w:cs="Arial"/>
          <w:szCs w:val="24"/>
        </w:rPr>
        <w:t>- Membre du Conseil</w:t>
      </w:r>
      <w:r w:rsidRPr="004B4550">
        <w:rPr>
          <w:rFonts w:ascii="Arial" w:hAnsi="Arial" w:cs="Arial"/>
          <w:b w:val="0"/>
          <w:bCs/>
        </w:rPr>
        <w:t xml:space="preserve"> </w:t>
      </w:r>
      <w:r w:rsidRPr="009805D4">
        <w:rPr>
          <w:rFonts w:ascii="Arial" w:hAnsi="Arial" w:cs="Arial"/>
        </w:rPr>
        <w:t>scientifique de l’Académie internationale de droit constitutionnel</w:t>
      </w:r>
      <w:r>
        <w:rPr>
          <w:rFonts w:ascii="Arial" w:hAnsi="Arial" w:cs="Arial"/>
        </w:rPr>
        <w:t xml:space="preserve">, </w:t>
      </w:r>
      <w:r w:rsidRPr="00516C04">
        <w:rPr>
          <w:rFonts w:ascii="Arial" w:hAnsi="Arial" w:cs="Arial"/>
          <w:b w:val="0"/>
          <w:bCs/>
        </w:rPr>
        <w:t>Tunis</w:t>
      </w:r>
      <w:r>
        <w:rPr>
          <w:rFonts w:ascii="Arial" w:hAnsi="Arial" w:cs="Arial"/>
          <w:b w:val="0"/>
          <w:bCs/>
        </w:rPr>
        <w:t xml:space="preserve"> (2005-2007)</w:t>
      </w:r>
      <w:r w:rsidRPr="00516C04">
        <w:rPr>
          <w:rFonts w:ascii="Arial" w:hAnsi="Arial" w:cs="Arial"/>
          <w:b w:val="0"/>
          <w:bCs/>
        </w:rPr>
        <w:t>.</w:t>
      </w:r>
      <w:r>
        <w:rPr>
          <w:rFonts w:ascii="Arial" w:hAnsi="Arial" w:cs="Arial"/>
          <w:b w:val="0"/>
          <w:bCs/>
        </w:rPr>
        <w:t xml:space="preserve"> </w:t>
      </w:r>
    </w:p>
    <w:p w14:paraId="6945D5BE" w14:textId="77777777" w:rsidR="00E774D1" w:rsidRDefault="00E774D1" w:rsidP="00E774D1">
      <w:pPr>
        <w:pStyle w:val="Retraitcorpsdetexte2"/>
        <w:ind w:firstLine="0"/>
        <w:rPr>
          <w:rFonts w:ascii="Arial" w:hAnsi="Arial" w:cs="Arial"/>
          <w:szCs w:val="24"/>
        </w:rPr>
      </w:pPr>
    </w:p>
    <w:p w14:paraId="3725D79B" w14:textId="77777777" w:rsidR="00E774D1" w:rsidRDefault="00E774D1" w:rsidP="00E774D1">
      <w:pPr>
        <w:pStyle w:val="Retraitcorpsdetexte2"/>
        <w:ind w:firstLine="0"/>
        <w:rPr>
          <w:rFonts w:ascii="Arial" w:hAnsi="Arial" w:cs="Arial"/>
          <w:b w:val="0"/>
          <w:szCs w:val="24"/>
        </w:rPr>
      </w:pPr>
      <w:r w:rsidRPr="00D76A63">
        <w:rPr>
          <w:rFonts w:ascii="Arial" w:hAnsi="Arial" w:cs="Arial"/>
          <w:szCs w:val="24"/>
        </w:rPr>
        <w:t xml:space="preserve">- Vice-président de l’Association des Auditeurs de l’Académie internationale de droit constitutionnel, </w:t>
      </w:r>
      <w:r w:rsidRPr="00D76A63">
        <w:rPr>
          <w:rFonts w:ascii="Arial" w:hAnsi="Arial" w:cs="Arial"/>
          <w:b w:val="0"/>
          <w:szCs w:val="24"/>
        </w:rPr>
        <w:t>Tunis</w:t>
      </w:r>
      <w:r>
        <w:rPr>
          <w:rFonts w:ascii="Arial" w:hAnsi="Arial" w:cs="Arial"/>
          <w:b w:val="0"/>
          <w:szCs w:val="24"/>
        </w:rPr>
        <w:t xml:space="preserve"> (1996-2005)</w:t>
      </w:r>
      <w:r w:rsidRPr="00D76A63">
        <w:rPr>
          <w:rFonts w:ascii="Arial" w:hAnsi="Arial" w:cs="Arial"/>
          <w:b w:val="0"/>
          <w:szCs w:val="24"/>
        </w:rPr>
        <w:t>.</w:t>
      </w:r>
    </w:p>
    <w:p w14:paraId="41CD1945" w14:textId="77777777" w:rsidR="00E774D1" w:rsidRDefault="00E774D1" w:rsidP="00D02544">
      <w:pPr>
        <w:jc w:val="both"/>
        <w:rPr>
          <w:rFonts w:ascii="Arial" w:hAnsi="Arial" w:cs="Arial"/>
          <w:sz w:val="24"/>
          <w:szCs w:val="24"/>
        </w:rPr>
      </w:pPr>
    </w:p>
    <w:p w14:paraId="744F3C3D" w14:textId="77777777" w:rsidR="00D02544" w:rsidRDefault="00D02544" w:rsidP="00D02544">
      <w:pPr>
        <w:jc w:val="both"/>
        <w:rPr>
          <w:rFonts w:ascii="Arial" w:hAnsi="Arial" w:cs="Arial"/>
          <w:sz w:val="24"/>
          <w:szCs w:val="24"/>
        </w:rPr>
      </w:pPr>
      <w:r w:rsidRPr="00D76A63">
        <w:rPr>
          <w:rFonts w:ascii="Arial" w:hAnsi="Arial" w:cs="Arial"/>
          <w:sz w:val="24"/>
          <w:szCs w:val="24"/>
        </w:rPr>
        <w:t xml:space="preserve">- </w:t>
      </w:r>
      <w:r w:rsidRPr="00D76A63">
        <w:rPr>
          <w:rFonts w:ascii="Arial" w:hAnsi="Arial" w:cs="Arial"/>
          <w:b/>
          <w:bCs/>
          <w:sz w:val="24"/>
          <w:szCs w:val="24"/>
        </w:rPr>
        <w:t>Secrétaire général du Centre d’Etudes et de Recherches Constitutionnelles et Politiques (CERCP)</w:t>
      </w:r>
      <w:r w:rsidR="00516C04">
        <w:rPr>
          <w:rFonts w:ascii="Arial" w:hAnsi="Arial" w:cs="Arial"/>
          <w:b/>
          <w:bCs/>
          <w:sz w:val="24"/>
          <w:szCs w:val="24"/>
        </w:rPr>
        <w:t xml:space="preserve">, </w:t>
      </w:r>
      <w:r w:rsidR="00516C04" w:rsidRPr="00516C04">
        <w:rPr>
          <w:rFonts w:ascii="Arial" w:hAnsi="Arial" w:cs="Arial"/>
          <w:sz w:val="24"/>
          <w:szCs w:val="24"/>
        </w:rPr>
        <w:t>Université des sciences sociales Toulouse 1</w:t>
      </w:r>
      <w:r w:rsidR="00EA2C81">
        <w:rPr>
          <w:rFonts w:ascii="Arial" w:hAnsi="Arial" w:cs="Arial"/>
          <w:b/>
          <w:bCs/>
          <w:sz w:val="24"/>
          <w:szCs w:val="24"/>
        </w:rPr>
        <w:t xml:space="preserve"> </w:t>
      </w:r>
      <w:r w:rsidR="00EA2C81" w:rsidRPr="00EA2C81">
        <w:rPr>
          <w:rFonts w:ascii="Arial" w:hAnsi="Arial" w:cs="Arial"/>
          <w:bCs/>
          <w:sz w:val="24"/>
          <w:szCs w:val="24"/>
        </w:rPr>
        <w:t>(1994-2003)</w:t>
      </w:r>
      <w:r w:rsidR="00F0722C" w:rsidRPr="00EA2C81">
        <w:rPr>
          <w:rFonts w:ascii="Arial" w:hAnsi="Arial" w:cs="Arial"/>
          <w:sz w:val="24"/>
          <w:szCs w:val="24"/>
        </w:rPr>
        <w:t>.</w:t>
      </w:r>
    </w:p>
    <w:p w14:paraId="1EC6D7A3" w14:textId="77777777" w:rsidR="00E774D1" w:rsidRDefault="00E774D1" w:rsidP="00D02544">
      <w:pPr>
        <w:jc w:val="both"/>
        <w:rPr>
          <w:rFonts w:ascii="Arial" w:hAnsi="Arial" w:cs="Arial"/>
          <w:sz w:val="24"/>
          <w:szCs w:val="24"/>
        </w:rPr>
      </w:pPr>
    </w:p>
    <w:p w14:paraId="4D4B5C35" w14:textId="77777777" w:rsidR="00D46212" w:rsidRDefault="00D46212" w:rsidP="00D46212">
      <w:pPr>
        <w:ind w:firstLine="708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D46212">
        <w:rPr>
          <w:rFonts w:ascii="Arial" w:hAnsi="Arial" w:cs="Arial"/>
          <w:b/>
          <w:i/>
          <w:iCs/>
          <w:sz w:val="24"/>
          <w:szCs w:val="24"/>
        </w:rPr>
        <w:t>2.</w:t>
      </w:r>
      <w:r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D02544" w:rsidRPr="00952E7A">
        <w:rPr>
          <w:rFonts w:ascii="Arial" w:hAnsi="Arial" w:cs="Arial"/>
          <w:b/>
          <w:i/>
          <w:iCs/>
          <w:sz w:val="24"/>
          <w:szCs w:val="24"/>
        </w:rPr>
        <w:t>Manifestations :</w:t>
      </w:r>
    </w:p>
    <w:p w14:paraId="5F1D4ED8" w14:textId="77777777" w:rsidR="00976674" w:rsidRDefault="00247FF9" w:rsidP="00B44EF4">
      <w:pPr>
        <w:spacing w:before="120"/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ab/>
      </w:r>
      <w:r w:rsidRPr="00247FF9">
        <w:rPr>
          <w:rFonts w:ascii="Arial" w:hAnsi="Arial" w:cs="Arial"/>
          <w:b/>
          <w:iCs/>
          <w:sz w:val="24"/>
          <w:szCs w:val="24"/>
        </w:rPr>
        <w:t>a. Direction et organisation de colloques</w:t>
      </w:r>
    </w:p>
    <w:p w14:paraId="02669C66" w14:textId="77777777" w:rsidR="008B2470" w:rsidRPr="008B2470" w:rsidRDefault="00156768" w:rsidP="00B44EF4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="008B2470">
        <w:rPr>
          <w:rFonts w:ascii="Arial" w:hAnsi="Arial" w:cs="Arial"/>
          <w:b/>
          <w:sz w:val="24"/>
          <w:szCs w:val="24"/>
        </w:rPr>
        <w:t>Codirection du colloque </w:t>
      </w:r>
      <w:r w:rsidR="003C1C57">
        <w:rPr>
          <w:rFonts w:ascii="Arial" w:hAnsi="Arial" w:cs="Arial"/>
          <w:b/>
          <w:sz w:val="24"/>
          <w:szCs w:val="24"/>
        </w:rPr>
        <w:t>« </w:t>
      </w:r>
      <w:r w:rsidR="008B2470">
        <w:rPr>
          <w:rFonts w:ascii="Arial" w:hAnsi="Arial" w:cs="Arial"/>
          <w:b/>
          <w:sz w:val="24"/>
          <w:szCs w:val="24"/>
        </w:rPr>
        <w:t>La responsabilité du pouvoir exécutif national vue les acteurs par les acteurs locaux</w:t>
      </w:r>
      <w:r w:rsidR="003C1C57">
        <w:rPr>
          <w:rFonts w:ascii="Arial" w:hAnsi="Arial" w:cs="Arial"/>
          <w:b/>
          <w:sz w:val="24"/>
          <w:szCs w:val="24"/>
        </w:rPr>
        <w:t> »</w:t>
      </w:r>
      <w:r w:rsidR="000A5C57" w:rsidRPr="000A5C57">
        <w:rPr>
          <w:rFonts w:ascii="Arial" w:hAnsi="Arial" w:cs="Arial"/>
          <w:b/>
          <w:sz w:val="24"/>
          <w:szCs w:val="24"/>
        </w:rPr>
        <w:t xml:space="preserve"> </w:t>
      </w:r>
      <w:r w:rsidR="000A5C57" w:rsidRPr="000A5C57">
        <w:rPr>
          <w:rFonts w:ascii="Arial" w:hAnsi="Arial" w:cs="Arial"/>
          <w:sz w:val="24"/>
          <w:szCs w:val="24"/>
        </w:rPr>
        <w:t>(avec S. Mouton)</w:t>
      </w:r>
      <w:r w:rsidR="008B2470" w:rsidRPr="000A5C57">
        <w:rPr>
          <w:rFonts w:ascii="Arial" w:hAnsi="Arial" w:cs="Arial"/>
          <w:sz w:val="24"/>
          <w:szCs w:val="24"/>
        </w:rPr>
        <w:t>,</w:t>
      </w:r>
      <w:r w:rsidR="008B2470">
        <w:rPr>
          <w:rFonts w:ascii="Arial" w:hAnsi="Arial" w:cs="Arial"/>
          <w:b/>
          <w:sz w:val="24"/>
          <w:szCs w:val="24"/>
        </w:rPr>
        <w:t xml:space="preserve"> </w:t>
      </w:r>
      <w:r w:rsidR="008B2470" w:rsidRPr="00CF1B90">
        <w:rPr>
          <w:rFonts w:ascii="Arial" w:hAnsi="Arial" w:cs="Arial"/>
          <w:sz w:val="24"/>
          <w:szCs w:val="24"/>
        </w:rPr>
        <w:t xml:space="preserve">Université Toulouse 1 Capitole, </w:t>
      </w:r>
      <w:r w:rsidR="00AA3386">
        <w:rPr>
          <w:rFonts w:ascii="Arial" w:hAnsi="Arial" w:cs="Arial"/>
          <w:sz w:val="24"/>
          <w:szCs w:val="24"/>
        </w:rPr>
        <w:t xml:space="preserve">21 </w:t>
      </w:r>
      <w:r w:rsidR="008B2470" w:rsidRPr="008B2470">
        <w:rPr>
          <w:rFonts w:ascii="Arial" w:hAnsi="Arial" w:cs="Arial"/>
          <w:sz w:val="24"/>
          <w:szCs w:val="24"/>
        </w:rPr>
        <w:t>janv. 2022.</w:t>
      </w:r>
    </w:p>
    <w:p w14:paraId="358AA60F" w14:textId="77777777" w:rsidR="00CF1B90" w:rsidRDefault="00156768" w:rsidP="00B44EF4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C33530">
        <w:rPr>
          <w:rFonts w:ascii="Arial" w:hAnsi="Arial" w:cs="Arial"/>
          <w:b/>
          <w:sz w:val="24"/>
          <w:szCs w:val="24"/>
        </w:rPr>
        <w:t>Co</w:t>
      </w:r>
      <w:r w:rsidR="00CF1B90">
        <w:rPr>
          <w:rFonts w:ascii="Arial" w:hAnsi="Arial" w:cs="Arial"/>
          <w:b/>
          <w:sz w:val="24"/>
          <w:szCs w:val="24"/>
        </w:rPr>
        <w:t xml:space="preserve">direction Journée décentralisée de l’AFDC : </w:t>
      </w:r>
      <w:r w:rsidR="00B44EF4">
        <w:rPr>
          <w:rFonts w:ascii="Arial" w:hAnsi="Arial" w:cs="Arial"/>
          <w:b/>
          <w:sz w:val="24"/>
          <w:szCs w:val="24"/>
        </w:rPr>
        <w:t>« </w:t>
      </w:r>
      <w:r w:rsidR="00225FFD">
        <w:rPr>
          <w:rFonts w:ascii="Arial" w:hAnsi="Arial" w:cs="Arial"/>
          <w:b/>
          <w:sz w:val="24"/>
          <w:szCs w:val="24"/>
        </w:rPr>
        <w:t>Représentation et Gouvernement : Quels M</w:t>
      </w:r>
      <w:r w:rsidR="00CF1B90" w:rsidRPr="00CF1B90">
        <w:rPr>
          <w:rFonts w:ascii="Arial" w:hAnsi="Arial" w:cs="Arial"/>
          <w:b/>
          <w:sz w:val="24"/>
          <w:szCs w:val="24"/>
        </w:rPr>
        <w:t>odèles électoraux</w:t>
      </w:r>
      <w:r w:rsidR="00225FFD">
        <w:rPr>
          <w:rFonts w:ascii="Arial" w:hAnsi="Arial" w:cs="Arial"/>
          <w:b/>
          <w:sz w:val="24"/>
          <w:szCs w:val="24"/>
        </w:rPr>
        <w:t> ?</w:t>
      </w:r>
      <w:r w:rsidR="00CF1B90" w:rsidRPr="00CF1B90">
        <w:rPr>
          <w:rFonts w:ascii="Arial" w:hAnsi="Arial" w:cs="Arial"/>
          <w:b/>
          <w:sz w:val="24"/>
          <w:szCs w:val="24"/>
        </w:rPr>
        <w:t> »</w:t>
      </w:r>
      <w:r w:rsidR="000A5C57" w:rsidRPr="000A5C57">
        <w:rPr>
          <w:rFonts w:ascii="Arial" w:hAnsi="Arial" w:cs="Arial"/>
          <w:b/>
          <w:sz w:val="24"/>
          <w:szCs w:val="24"/>
        </w:rPr>
        <w:t xml:space="preserve"> </w:t>
      </w:r>
      <w:r w:rsidR="000A5C57" w:rsidRPr="000A5C57">
        <w:rPr>
          <w:rFonts w:ascii="Arial" w:hAnsi="Arial" w:cs="Arial"/>
          <w:sz w:val="24"/>
          <w:szCs w:val="24"/>
        </w:rPr>
        <w:t>(avec S. Mouton)</w:t>
      </w:r>
      <w:r w:rsidR="00CF1B90" w:rsidRPr="000A5C57">
        <w:rPr>
          <w:rFonts w:ascii="Arial" w:hAnsi="Arial" w:cs="Arial"/>
          <w:sz w:val="24"/>
          <w:szCs w:val="24"/>
        </w:rPr>
        <w:t>,</w:t>
      </w:r>
      <w:r w:rsidR="00CF1B90" w:rsidRPr="00CF1B90">
        <w:rPr>
          <w:rFonts w:ascii="Arial" w:hAnsi="Arial" w:cs="Arial"/>
          <w:sz w:val="24"/>
          <w:szCs w:val="24"/>
        </w:rPr>
        <w:t xml:space="preserve"> Université Toulouse 1 Capitole, décembre 2019.</w:t>
      </w:r>
    </w:p>
    <w:p w14:paraId="23115F5A" w14:textId="77777777" w:rsidR="00CF1B90" w:rsidRDefault="00CF1B90" w:rsidP="00247FF9">
      <w:pPr>
        <w:jc w:val="both"/>
        <w:rPr>
          <w:rFonts w:ascii="Arial" w:hAnsi="Arial" w:cs="Arial"/>
          <w:sz w:val="24"/>
          <w:szCs w:val="24"/>
        </w:rPr>
      </w:pPr>
    </w:p>
    <w:p w14:paraId="6C83B844" w14:textId="77777777" w:rsidR="00CF1B90" w:rsidRPr="00156768" w:rsidRDefault="00156768" w:rsidP="00156768">
      <w:pPr>
        <w:jc w:val="both"/>
        <w:rPr>
          <w:rFonts w:ascii="Arial" w:hAnsi="Arial" w:cs="Arial"/>
          <w:sz w:val="24"/>
          <w:szCs w:val="24"/>
        </w:rPr>
      </w:pPr>
      <w:r w:rsidRPr="00156768"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b/>
        </w:rPr>
        <w:t xml:space="preserve"> </w:t>
      </w:r>
      <w:r w:rsidR="000A5C57">
        <w:rPr>
          <w:rFonts w:ascii="Arial" w:hAnsi="Arial" w:cs="Arial"/>
          <w:b/>
          <w:sz w:val="24"/>
          <w:szCs w:val="24"/>
        </w:rPr>
        <w:t>Codirection</w:t>
      </w:r>
      <w:r w:rsidR="00CF1B90" w:rsidRPr="00156768">
        <w:rPr>
          <w:rFonts w:ascii="Arial" w:hAnsi="Arial" w:cs="Arial"/>
          <w:b/>
          <w:sz w:val="24"/>
          <w:szCs w:val="24"/>
        </w:rPr>
        <w:t xml:space="preserve"> Cycle de conférences </w:t>
      </w:r>
      <w:r w:rsidR="00EE0E2B" w:rsidRPr="00156768">
        <w:rPr>
          <w:rFonts w:ascii="Arial" w:hAnsi="Arial" w:cs="Arial"/>
          <w:b/>
          <w:sz w:val="24"/>
          <w:szCs w:val="24"/>
        </w:rPr>
        <w:t>« </w:t>
      </w:r>
      <w:r w:rsidR="00CF1B90" w:rsidRPr="00156768">
        <w:rPr>
          <w:rFonts w:ascii="Arial" w:hAnsi="Arial" w:cs="Arial"/>
          <w:b/>
          <w:sz w:val="24"/>
          <w:szCs w:val="24"/>
        </w:rPr>
        <w:t xml:space="preserve">Les transformations de la fonction publique : </w:t>
      </w:r>
      <w:r w:rsidR="00EE0E2B" w:rsidRPr="00156768">
        <w:rPr>
          <w:rFonts w:ascii="Arial" w:hAnsi="Arial" w:cs="Arial"/>
          <w:b/>
          <w:sz w:val="24"/>
          <w:szCs w:val="24"/>
        </w:rPr>
        <w:t>Regards croisés Droit du travail-Droit des fonctions publiques »</w:t>
      </w:r>
      <w:r w:rsidR="000A5C57" w:rsidRPr="000A5C57">
        <w:rPr>
          <w:rFonts w:ascii="Arial" w:hAnsi="Arial" w:cs="Arial"/>
          <w:b/>
          <w:sz w:val="24"/>
          <w:szCs w:val="24"/>
        </w:rPr>
        <w:t xml:space="preserve"> </w:t>
      </w:r>
      <w:r w:rsidR="000A5C57" w:rsidRPr="000A5C57">
        <w:rPr>
          <w:rFonts w:ascii="Arial" w:hAnsi="Arial" w:cs="Arial"/>
          <w:sz w:val="24"/>
          <w:szCs w:val="24"/>
        </w:rPr>
        <w:t xml:space="preserve">(avec M. </w:t>
      </w:r>
      <w:proofErr w:type="spellStart"/>
      <w:r w:rsidR="000A5C57" w:rsidRPr="000A5C57">
        <w:rPr>
          <w:rFonts w:ascii="Arial" w:hAnsi="Arial" w:cs="Arial"/>
          <w:sz w:val="24"/>
          <w:szCs w:val="24"/>
        </w:rPr>
        <w:t>Touzeil</w:t>
      </w:r>
      <w:proofErr w:type="spellEnd"/>
      <w:r w:rsidR="000A5C57" w:rsidRPr="000A5C57">
        <w:rPr>
          <w:rFonts w:ascii="Arial" w:hAnsi="Arial" w:cs="Arial"/>
          <w:sz w:val="24"/>
          <w:szCs w:val="24"/>
        </w:rPr>
        <w:t xml:space="preserve">-Divina et I. </w:t>
      </w:r>
      <w:proofErr w:type="spellStart"/>
      <w:r w:rsidR="000A5C57" w:rsidRPr="000A5C57">
        <w:rPr>
          <w:rFonts w:ascii="Arial" w:hAnsi="Arial" w:cs="Arial"/>
          <w:sz w:val="24"/>
          <w:szCs w:val="24"/>
        </w:rPr>
        <w:t>Desbarats</w:t>
      </w:r>
      <w:proofErr w:type="spellEnd"/>
      <w:r w:rsidR="000A5C57" w:rsidRPr="000A5C57">
        <w:rPr>
          <w:rFonts w:ascii="Arial" w:hAnsi="Arial" w:cs="Arial"/>
          <w:sz w:val="24"/>
          <w:szCs w:val="24"/>
        </w:rPr>
        <w:t>)</w:t>
      </w:r>
      <w:r w:rsidR="00EE0E2B" w:rsidRPr="000A5C57">
        <w:rPr>
          <w:rFonts w:ascii="Arial" w:hAnsi="Arial" w:cs="Arial"/>
          <w:sz w:val="24"/>
          <w:szCs w:val="24"/>
        </w:rPr>
        <w:t>,</w:t>
      </w:r>
      <w:r w:rsidR="00EE0E2B" w:rsidRPr="00156768">
        <w:rPr>
          <w:rFonts w:ascii="Arial" w:hAnsi="Arial" w:cs="Arial"/>
          <w:sz w:val="24"/>
          <w:szCs w:val="24"/>
        </w:rPr>
        <w:t xml:space="preserve"> Université Toulouse 1 Capitole, sept. 2019 à janv. 2020.</w:t>
      </w:r>
    </w:p>
    <w:p w14:paraId="1440E7DD" w14:textId="77777777" w:rsidR="00CF1B90" w:rsidRDefault="00CF1B90" w:rsidP="00247FF9">
      <w:pPr>
        <w:jc w:val="both"/>
        <w:rPr>
          <w:rFonts w:ascii="Arial" w:hAnsi="Arial" w:cs="Arial"/>
          <w:b/>
          <w:sz w:val="24"/>
          <w:szCs w:val="24"/>
        </w:rPr>
      </w:pPr>
    </w:p>
    <w:p w14:paraId="190BD723" w14:textId="77777777" w:rsidR="00247FF9" w:rsidRPr="006F5178" w:rsidRDefault="00156768" w:rsidP="00247FF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</w:t>
      </w:r>
      <w:r w:rsidR="00247FF9" w:rsidRPr="006F5178">
        <w:rPr>
          <w:rFonts w:ascii="Arial" w:hAnsi="Arial" w:cs="Arial"/>
          <w:b/>
          <w:sz w:val="24"/>
          <w:szCs w:val="24"/>
        </w:rPr>
        <w:t xml:space="preserve">Codirection </w:t>
      </w:r>
      <w:r w:rsidR="00247FF9" w:rsidRPr="006F5178">
        <w:rPr>
          <w:rFonts w:ascii="Arial" w:hAnsi="Arial" w:cs="Arial"/>
          <w:sz w:val="24"/>
          <w:szCs w:val="24"/>
        </w:rPr>
        <w:t xml:space="preserve">(avec X. </w:t>
      </w:r>
      <w:proofErr w:type="spellStart"/>
      <w:r w:rsidR="00247FF9" w:rsidRPr="006F5178">
        <w:rPr>
          <w:rFonts w:ascii="Arial" w:hAnsi="Arial" w:cs="Arial"/>
          <w:sz w:val="24"/>
          <w:szCs w:val="24"/>
        </w:rPr>
        <w:t>Magnon</w:t>
      </w:r>
      <w:proofErr w:type="spellEnd"/>
      <w:r w:rsidR="00247FF9" w:rsidRPr="006F5178">
        <w:rPr>
          <w:rFonts w:ascii="Arial" w:hAnsi="Arial" w:cs="Arial"/>
          <w:sz w:val="24"/>
          <w:szCs w:val="24"/>
        </w:rPr>
        <w:t xml:space="preserve">, W. </w:t>
      </w:r>
      <w:proofErr w:type="spellStart"/>
      <w:r w:rsidR="00247FF9" w:rsidRPr="006F5178">
        <w:rPr>
          <w:rFonts w:ascii="Arial" w:hAnsi="Arial" w:cs="Arial"/>
          <w:sz w:val="24"/>
          <w:szCs w:val="24"/>
        </w:rPr>
        <w:t>Mastor</w:t>
      </w:r>
      <w:proofErr w:type="spellEnd"/>
      <w:r w:rsidR="00247FF9" w:rsidRPr="006F5178">
        <w:rPr>
          <w:rFonts w:ascii="Arial" w:hAnsi="Arial" w:cs="Arial"/>
          <w:sz w:val="24"/>
          <w:szCs w:val="24"/>
        </w:rPr>
        <w:t xml:space="preserve"> et S. Mouton</w:t>
      </w:r>
      <w:r w:rsidR="00247FF9">
        <w:rPr>
          <w:rFonts w:ascii="Arial" w:hAnsi="Arial" w:cs="Arial"/>
          <w:b/>
          <w:sz w:val="24"/>
          <w:szCs w:val="24"/>
        </w:rPr>
        <w:t>),</w:t>
      </w:r>
      <w:r w:rsidR="00247FF9" w:rsidRPr="006F5178">
        <w:rPr>
          <w:rFonts w:ascii="Arial" w:hAnsi="Arial" w:cs="Arial"/>
          <w:b/>
          <w:sz w:val="24"/>
          <w:szCs w:val="24"/>
        </w:rPr>
        <w:t xml:space="preserve"> </w:t>
      </w:r>
      <w:r w:rsidR="00247FF9">
        <w:rPr>
          <w:rFonts w:ascii="Arial" w:hAnsi="Arial" w:cs="Arial"/>
          <w:b/>
          <w:sz w:val="24"/>
          <w:szCs w:val="24"/>
        </w:rPr>
        <w:t>Question sur la Question (QSQ 5</w:t>
      </w:r>
      <w:r w:rsidR="00247FF9" w:rsidRPr="006F5178">
        <w:rPr>
          <w:rFonts w:ascii="Arial" w:hAnsi="Arial" w:cs="Arial"/>
          <w:b/>
          <w:sz w:val="24"/>
          <w:szCs w:val="24"/>
        </w:rPr>
        <w:t xml:space="preserve">), </w:t>
      </w:r>
      <w:r w:rsidR="00247FF9" w:rsidRPr="006F5178">
        <w:rPr>
          <w:rFonts w:ascii="Arial" w:hAnsi="Arial" w:cs="Arial"/>
          <w:b/>
          <w:i/>
          <w:sz w:val="24"/>
          <w:szCs w:val="24"/>
        </w:rPr>
        <w:t>Les pouvoirs d’instruction des juridictions constitutionnelles et la formation de l’intime conviction des juges constitutionnels</w:t>
      </w:r>
      <w:r w:rsidR="00247FF9">
        <w:rPr>
          <w:rFonts w:ascii="Arial" w:hAnsi="Arial" w:cs="Arial"/>
          <w:b/>
          <w:sz w:val="24"/>
          <w:szCs w:val="24"/>
        </w:rPr>
        <w:t xml:space="preserve">, </w:t>
      </w:r>
      <w:r w:rsidR="00247FF9" w:rsidRPr="006F5178">
        <w:rPr>
          <w:rFonts w:ascii="Arial" w:hAnsi="Arial" w:cs="Arial"/>
          <w:sz w:val="24"/>
          <w:szCs w:val="24"/>
        </w:rPr>
        <w:t>5 juin 2015.</w:t>
      </w:r>
    </w:p>
    <w:p w14:paraId="764928FC" w14:textId="77777777" w:rsidR="00247FF9" w:rsidRPr="005632BB" w:rsidRDefault="00247FF9" w:rsidP="00247FF9">
      <w:pPr>
        <w:rPr>
          <w:rFonts w:ascii="Arial" w:hAnsi="Arial" w:cs="Arial"/>
        </w:rPr>
      </w:pPr>
    </w:p>
    <w:p w14:paraId="6FB6527D" w14:textId="77777777" w:rsidR="00247FF9" w:rsidRDefault="00156768" w:rsidP="00247F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D</w:t>
      </w:r>
      <w:r w:rsidR="00247FF9" w:rsidRPr="003079CF">
        <w:rPr>
          <w:rFonts w:ascii="Arial" w:hAnsi="Arial" w:cs="Arial"/>
          <w:b/>
          <w:sz w:val="24"/>
          <w:szCs w:val="24"/>
        </w:rPr>
        <w:t>irection</w:t>
      </w:r>
      <w:r w:rsidR="00247FF9">
        <w:rPr>
          <w:rFonts w:ascii="Arial" w:hAnsi="Arial" w:cs="Arial"/>
          <w:sz w:val="24"/>
          <w:szCs w:val="24"/>
        </w:rPr>
        <w:t xml:space="preserve"> (en collaboration </w:t>
      </w:r>
      <w:proofErr w:type="spellStart"/>
      <w:r w:rsidR="00247FF9">
        <w:rPr>
          <w:rFonts w:ascii="Arial" w:hAnsi="Arial" w:cs="Arial"/>
          <w:sz w:val="24"/>
          <w:szCs w:val="24"/>
        </w:rPr>
        <w:t>Ch.-A</w:t>
      </w:r>
      <w:proofErr w:type="spellEnd"/>
      <w:r w:rsidR="00247FF9">
        <w:rPr>
          <w:rFonts w:ascii="Arial" w:hAnsi="Arial" w:cs="Arial"/>
          <w:sz w:val="24"/>
          <w:szCs w:val="24"/>
        </w:rPr>
        <w:t xml:space="preserve">. Dubreuil et M. Morand) du </w:t>
      </w:r>
      <w:r w:rsidR="00247FF9" w:rsidRPr="003079CF">
        <w:rPr>
          <w:rFonts w:ascii="Arial" w:hAnsi="Arial" w:cs="Arial"/>
          <w:b/>
          <w:sz w:val="24"/>
          <w:szCs w:val="24"/>
        </w:rPr>
        <w:t>colloque « Le Droit public du travail »</w:t>
      </w:r>
      <w:r w:rsidR="00247FF9">
        <w:rPr>
          <w:rFonts w:ascii="Arial" w:hAnsi="Arial" w:cs="Arial"/>
          <w:sz w:val="24"/>
          <w:szCs w:val="24"/>
        </w:rPr>
        <w:t>, 26 novembre 2014, Université d’Auvergne.</w:t>
      </w:r>
    </w:p>
    <w:p w14:paraId="40878ADC" w14:textId="77777777" w:rsidR="00247FF9" w:rsidRDefault="00247FF9" w:rsidP="00247FF9">
      <w:pPr>
        <w:jc w:val="both"/>
        <w:rPr>
          <w:rFonts w:ascii="Arial" w:hAnsi="Arial" w:cs="Arial"/>
          <w:sz w:val="24"/>
          <w:szCs w:val="24"/>
        </w:rPr>
      </w:pPr>
    </w:p>
    <w:p w14:paraId="2AE6E0BB" w14:textId="77777777" w:rsidR="00247FF9" w:rsidRPr="004202AA" w:rsidRDefault="00156768" w:rsidP="00247FF9">
      <w:pPr>
        <w:jc w:val="both"/>
        <w:rPr>
          <w:rFonts w:ascii="Arial" w:hAnsi="Arial" w:cs="Arial"/>
          <w:sz w:val="24"/>
          <w:szCs w:val="24"/>
        </w:rPr>
      </w:pPr>
      <w:r w:rsidRPr="00156768">
        <w:rPr>
          <w:rFonts w:ascii="Arial" w:hAnsi="Arial" w:cs="Arial"/>
          <w:b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 xml:space="preserve"> </w:t>
      </w:r>
      <w:r w:rsidR="00247FF9">
        <w:rPr>
          <w:rFonts w:ascii="Arial" w:hAnsi="Arial" w:cs="Arial"/>
          <w:b/>
          <w:bCs/>
          <w:sz w:val="24"/>
          <w:szCs w:val="24"/>
        </w:rPr>
        <w:t xml:space="preserve">Codirection </w:t>
      </w:r>
      <w:r w:rsidR="00247FF9" w:rsidRPr="00444F2B">
        <w:rPr>
          <w:rFonts w:ascii="Arial" w:hAnsi="Arial" w:cs="Arial"/>
          <w:sz w:val="24"/>
          <w:szCs w:val="24"/>
        </w:rPr>
        <w:t xml:space="preserve">(avec X. </w:t>
      </w:r>
      <w:proofErr w:type="spellStart"/>
      <w:r w:rsidR="00247FF9" w:rsidRPr="00444F2B">
        <w:rPr>
          <w:rFonts w:ascii="Arial" w:hAnsi="Arial" w:cs="Arial"/>
          <w:sz w:val="24"/>
          <w:szCs w:val="24"/>
        </w:rPr>
        <w:t>Magnon</w:t>
      </w:r>
      <w:proofErr w:type="spellEnd"/>
      <w:r w:rsidR="00247FF9" w:rsidRPr="00444F2B">
        <w:rPr>
          <w:rFonts w:ascii="Arial" w:hAnsi="Arial" w:cs="Arial"/>
          <w:sz w:val="24"/>
          <w:szCs w:val="24"/>
        </w:rPr>
        <w:t xml:space="preserve">, W. </w:t>
      </w:r>
      <w:proofErr w:type="spellStart"/>
      <w:r w:rsidR="00247FF9" w:rsidRPr="00444F2B">
        <w:rPr>
          <w:rFonts w:ascii="Arial" w:hAnsi="Arial" w:cs="Arial"/>
          <w:sz w:val="24"/>
          <w:szCs w:val="24"/>
        </w:rPr>
        <w:t>Mastor</w:t>
      </w:r>
      <w:proofErr w:type="spellEnd"/>
      <w:r w:rsidR="00247FF9" w:rsidRPr="00444F2B">
        <w:rPr>
          <w:rFonts w:ascii="Arial" w:hAnsi="Arial" w:cs="Arial"/>
          <w:sz w:val="24"/>
          <w:szCs w:val="24"/>
        </w:rPr>
        <w:t xml:space="preserve"> et S. Mouton)</w:t>
      </w:r>
      <w:r w:rsidR="00247FF9" w:rsidRPr="004202AA">
        <w:rPr>
          <w:rFonts w:ascii="Arial" w:hAnsi="Arial" w:cs="Arial"/>
          <w:b/>
          <w:bCs/>
          <w:sz w:val="24"/>
          <w:szCs w:val="24"/>
        </w:rPr>
        <w:t xml:space="preserve"> </w:t>
      </w:r>
      <w:r w:rsidR="00247FF9" w:rsidRPr="00444F2B">
        <w:rPr>
          <w:rFonts w:ascii="Arial" w:hAnsi="Arial" w:cs="Arial"/>
          <w:sz w:val="24"/>
          <w:szCs w:val="24"/>
        </w:rPr>
        <w:t>du</w:t>
      </w:r>
      <w:r w:rsidR="00247FF9">
        <w:rPr>
          <w:rFonts w:ascii="Arial" w:hAnsi="Arial" w:cs="Arial"/>
          <w:b/>
          <w:bCs/>
          <w:sz w:val="24"/>
          <w:szCs w:val="24"/>
        </w:rPr>
        <w:t xml:space="preserve"> colloque « Question</w:t>
      </w:r>
      <w:r w:rsidR="00247FF9" w:rsidRPr="004202AA">
        <w:rPr>
          <w:rFonts w:ascii="Arial" w:hAnsi="Arial" w:cs="Arial"/>
          <w:b/>
          <w:bCs/>
          <w:sz w:val="24"/>
          <w:szCs w:val="24"/>
        </w:rPr>
        <w:t xml:space="preserve"> sur la question </w:t>
      </w:r>
      <w:r w:rsidR="00247FF9">
        <w:rPr>
          <w:rFonts w:ascii="Arial" w:hAnsi="Arial" w:cs="Arial"/>
          <w:b/>
          <w:bCs/>
          <w:sz w:val="24"/>
          <w:szCs w:val="24"/>
        </w:rPr>
        <w:t xml:space="preserve">(QSQ 4) </w:t>
      </w:r>
      <w:r w:rsidR="00247FF9" w:rsidRPr="004202AA">
        <w:rPr>
          <w:rFonts w:ascii="Arial" w:hAnsi="Arial" w:cs="Arial"/>
          <w:b/>
          <w:bCs/>
          <w:sz w:val="24"/>
          <w:szCs w:val="24"/>
        </w:rPr>
        <w:t>»,</w:t>
      </w:r>
      <w:r w:rsidR="00247FF9">
        <w:rPr>
          <w:rFonts w:ascii="Arial" w:hAnsi="Arial" w:cs="Arial"/>
          <w:b/>
          <w:bCs/>
          <w:sz w:val="24"/>
          <w:szCs w:val="24"/>
        </w:rPr>
        <w:t xml:space="preserve"> 4</w:t>
      </w:r>
      <w:r w:rsidR="00247FF9" w:rsidRPr="003C2FA6">
        <w:rPr>
          <w:rFonts w:ascii="Arial" w:hAnsi="Arial" w:cs="Arial"/>
          <w:b/>
          <w:bCs/>
          <w:sz w:val="24"/>
          <w:szCs w:val="24"/>
          <w:vertAlign w:val="superscript"/>
        </w:rPr>
        <w:t>ème</w:t>
      </w:r>
      <w:r w:rsidR="00247FF9" w:rsidRPr="004202AA">
        <w:rPr>
          <w:rFonts w:ascii="Arial" w:hAnsi="Arial" w:cs="Arial"/>
          <w:b/>
          <w:bCs/>
          <w:sz w:val="24"/>
          <w:szCs w:val="24"/>
        </w:rPr>
        <w:t xml:space="preserve"> journée toulousaine sur la Question prioritaire de constitutionnalité (QPC)</w:t>
      </w:r>
      <w:r w:rsidR="00247FF9">
        <w:rPr>
          <w:rFonts w:ascii="Arial" w:hAnsi="Arial" w:cs="Arial"/>
          <w:sz w:val="24"/>
          <w:szCs w:val="24"/>
        </w:rPr>
        <w:t>, « </w:t>
      </w:r>
      <w:r w:rsidR="00247FF9" w:rsidRPr="0060505E">
        <w:rPr>
          <w:rFonts w:ascii="Arial" w:hAnsi="Arial" w:cs="Arial"/>
          <w:b/>
          <w:sz w:val="24"/>
          <w:szCs w:val="24"/>
        </w:rPr>
        <w:t>Le procès constitutionnel face aux exigences supranationales</w:t>
      </w:r>
      <w:r w:rsidR="00247FF9">
        <w:rPr>
          <w:rFonts w:ascii="Arial" w:hAnsi="Arial" w:cs="Arial"/>
          <w:b/>
          <w:sz w:val="24"/>
          <w:szCs w:val="24"/>
        </w:rPr>
        <w:t> »</w:t>
      </w:r>
      <w:r w:rsidR="00247FF9" w:rsidRPr="0060505E">
        <w:rPr>
          <w:rFonts w:ascii="Arial" w:hAnsi="Arial" w:cs="Arial"/>
          <w:b/>
          <w:sz w:val="24"/>
          <w:szCs w:val="24"/>
        </w:rPr>
        <w:t xml:space="preserve">, </w:t>
      </w:r>
      <w:r w:rsidR="00247FF9">
        <w:rPr>
          <w:rFonts w:ascii="Arial" w:hAnsi="Arial" w:cs="Arial"/>
          <w:sz w:val="24"/>
          <w:szCs w:val="24"/>
        </w:rPr>
        <w:t>30 mai 2014</w:t>
      </w:r>
      <w:r w:rsidR="00247FF9" w:rsidRPr="004202AA">
        <w:rPr>
          <w:rFonts w:ascii="Arial" w:hAnsi="Arial" w:cs="Arial"/>
          <w:sz w:val="24"/>
          <w:szCs w:val="24"/>
        </w:rPr>
        <w:t>.</w:t>
      </w:r>
    </w:p>
    <w:p w14:paraId="7648325C" w14:textId="77777777" w:rsidR="00247FF9" w:rsidRDefault="00247FF9" w:rsidP="00247FF9">
      <w:pPr>
        <w:jc w:val="both"/>
        <w:rPr>
          <w:rFonts w:ascii="Arial" w:hAnsi="Arial" w:cs="Arial"/>
          <w:sz w:val="24"/>
          <w:szCs w:val="24"/>
        </w:rPr>
      </w:pPr>
    </w:p>
    <w:p w14:paraId="4AC0D7C0" w14:textId="77777777" w:rsidR="00247FF9" w:rsidRPr="004202AA" w:rsidRDefault="00156768" w:rsidP="00247FF9">
      <w:pPr>
        <w:jc w:val="both"/>
        <w:rPr>
          <w:rFonts w:ascii="Arial" w:hAnsi="Arial" w:cs="Arial"/>
          <w:sz w:val="24"/>
          <w:szCs w:val="24"/>
        </w:rPr>
      </w:pPr>
      <w:r w:rsidRPr="00156768">
        <w:rPr>
          <w:rFonts w:ascii="Arial" w:hAnsi="Arial" w:cs="Arial"/>
          <w:b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</w:t>
      </w:r>
      <w:r w:rsidR="00247FF9">
        <w:rPr>
          <w:rFonts w:ascii="Arial" w:hAnsi="Arial" w:cs="Arial"/>
          <w:b/>
          <w:bCs/>
          <w:sz w:val="24"/>
          <w:szCs w:val="24"/>
        </w:rPr>
        <w:t xml:space="preserve">Codirection </w:t>
      </w:r>
      <w:r w:rsidR="00247FF9" w:rsidRPr="00444F2B">
        <w:rPr>
          <w:rFonts w:ascii="Arial" w:hAnsi="Arial" w:cs="Arial"/>
          <w:sz w:val="24"/>
          <w:szCs w:val="24"/>
        </w:rPr>
        <w:t xml:space="preserve">(avec X. </w:t>
      </w:r>
      <w:proofErr w:type="spellStart"/>
      <w:r w:rsidR="00247FF9" w:rsidRPr="00444F2B">
        <w:rPr>
          <w:rFonts w:ascii="Arial" w:hAnsi="Arial" w:cs="Arial"/>
          <w:sz w:val="24"/>
          <w:szCs w:val="24"/>
        </w:rPr>
        <w:t>Magnon</w:t>
      </w:r>
      <w:proofErr w:type="spellEnd"/>
      <w:r w:rsidR="00247FF9" w:rsidRPr="00444F2B">
        <w:rPr>
          <w:rFonts w:ascii="Arial" w:hAnsi="Arial" w:cs="Arial"/>
          <w:sz w:val="24"/>
          <w:szCs w:val="24"/>
        </w:rPr>
        <w:t xml:space="preserve">, W. </w:t>
      </w:r>
      <w:proofErr w:type="spellStart"/>
      <w:r w:rsidR="00247FF9" w:rsidRPr="00444F2B">
        <w:rPr>
          <w:rFonts w:ascii="Arial" w:hAnsi="Arial" w:cs="Arial"/>
          <w:sz w:val="24"/>
          <w:szCs w:val="24"/>
        </w:rPr>
        <w:t>Mastor</w:t>
      </w:r>
      <w:proofErr w:type="spellEnd"/>
      <w:r w:rsidR="00247FF9" w:rsidRPr="00444F2B">
        <w:rPr>
          <w:rFonts w:ascii="Arial" w:hAnsi="Arial" w:cs="Arial"/>
          <w:sz w:val="24"/>
          <w:szCs w:val="24"/>
        </w:rPr>
        <w:t xml:space="preserve"> et S. Mouton)</w:t>
      </w:r>
      <w:r w:rsidR="00247FF9" w:rsidRPr="004202AA">
        <w:rPr>
          <w:rFonts w:ascii="Arial" w:hAnsi="Arial" w:cs="Arial"/>
          <w:b/>
          <w:bCs/>
          <w:sz w:val="24"/>
          <w:szCs w:val="24"/>
        </w:rPr>
        <w:t xml:space="preserve"> </w:t>
      </w:r>
      <w:r w:rsidR="00247FF9" w:rsidRPr="00444F2B">
        <w:rPr>
          <w:rFonts w:ascii="Arial" w:hAnsi="Arial" w:cs="Arial"/>
          <w:sz w:val="24"/>
          <w:szCs w:val="24"/>
        </w:rPr>
        <w:t>du</w:t>
      </w:r>
      <w:r w:rsidR="00247FF9" w:rsidRPr="004202AA">
        <w:rPr>
          <w:rFonts w:ascii="Arial" w:hAnsi="Arial" w:cs="Arial"/>
          <w:b/>
          <w:bCs/>
          <w:sz w:val="24"/>
          <w:szCs w:val="24"/>
        </w:rPr>
        <w:t xml:space="preserve"> colloque « Questions sur la question »</w:t>
      </w:r>
      <w:r w:rsidR="00247FF9">
        <w:rPr>
          <w:rFonts w:ascii="Arial" w:hAnsi="Arial" w:cs="Arial"/>
          <w:b/>
          <w:bCs/>
          <w:sz w:val="24"/>
          <w:szCs w:val="24"/>
        </w:rPr>
        <w:t xml:space="preserve"> (QSQ 3)</w:t>
      </w:r>
      <w:r w:rsidR="00247FF9" w:rsidRPr="004202AA">
        <w:rPr>
          <w:rFonts w:ascii="Arial" w:hAnsi="Arial" w:cs="Arial"/>
          <w:b/>
          <w:bCs/>
          <w:sz w:val="24"/>
          <w:szCs w:val="24"/>
        </w:rPr>
        <w:t>,</w:t>
      </w:r>
      <w:r w:rsidR="00247FF9">
        <w:rPr>
          <w:rFonts w:ascii="Arial" w:hAnsi="Arial" w:cs="Arial"/>
          <w:b/>
          <w:bCs/>
          <w:sz w:val="24"/>
          <w:szCs w:val="24"/>
        </w:rPr>
        <w:t xml:space="preserve"> 3</w:t>
      </w:r>
      <w:r w:rsidR="00247FF9" w:rsidRPr="003C2FA6">
        <w:rPr>
          <w:rFonts w:ascii="Arial" w:hAnsi="Arial" w:cs="Arial"/>
          <w:b/>
          <w:bCs/>
          <w:sz w:val="24"/>
          <w:szCs w:val="24"/>
          <w:vertAlign w:val="superscript"/>
        </w:rPr>
        <w:t>ème</w:t>
      </w:r>
      <w:r w:rsidR="00247FF9" w:rsidRPr="004202AA">
        <w:rPr>
          <w:rFonts w:ascii="Arial" w:hAnsi="Arial" w:cs="Arial"/>
          <w:b/>
          <w:bCs/>
          <w:sz w:val="24"/>
          <w:szCs w:val="24"/>
        </w:rPr>
        <w:t xml:space="preserve"> journée toulousaine sur </w:t>
      </w:r>
      <w:smartTag w:uri="urn:schemas-microsoft-com:office:smarttags" w:element="PersonName">
        <w:smartTagPr>
          <w:attr w:name="ProductID" w:val="la Question"/>
        </w:smartTagPr>
        <w:r w:rsidR="00247FF9" w:rsidRPr="004202AA">
          <w:rPr>
            <w:rFonts w:ascii="Arial" w:hAnsi="Arial" w:cs="Arial"/>
            <w:b/>
            <w:bCs/>
            <w:sz w:val="24"/>
            <w:szCs w:val="24"/>
          </w:rPr>
          <w:t>la Question</w:t>
        </w:r>
      </w:smartTag>
      <w:r w:rsidR="00247FF9" w:rsidRPr="004202AA">
        <w:rPr>
          <w:rFonts w:ascii="Arial" w:hAnsi="Arial" w:cs="Arial"/>
          <w:b/>
          <w:bCs/>
          <w:sz w:val="24"/>
          <w:szCs w:val="24"/>
        </w:rPr>
        <w:t xml:space="preserve"> prioritaire de constitutionnalité (QPC)</w:t>
      </w:r>
      <w:r w:rsidR="00247FF9">
        <w:rPr>
          <w:rFonts w:ascii="Arial" w:hAnsi="Arial" w:cs="Arial"/>
          <w:sz w:val="24"/>
          <w:szCs w:val="24"/>
        </w:rPr>
        <w:t>, « </w:t>
      </w:r>
      <w:r w:rsidR="00247FF9" w:rsidRPr="00E86316">
        <w:rPr>
          <w:rFonts w:ascii="Arial" w:hAnsi="Arial" w:cs="Arial"/>
          <w:b/>
          <w:sz w:val="24"/>
          <w:szCs w:val="24"/>
        </w:rPr>
        <w:t>Les nouveaux équilibres institu</w:t>
      </w:r>
      <w:r w:rsidR="00247FF9">
        <w:rPr>
          <w:rFonts w:ascii="Arial" w:hAnsi="Arial" w:cs="Arial"/>
          <w:b/>
          <w:sz w:val="24"/>
          <w:szCs w:val="24"/>
        </w:rPr>
        <w:t>t</w:t>
      </w:r>
      <w:r w:rsidR="00247FF9" w:rsidRPr="00E86316">
        <w:rPr>
          <w:rFonts w:ascii="Arial" w:hAnsi="Arial" w:cs="Arial"/>
          <w:b/>
          <w:sz w:val="24"/>
          <w:szCs w:val="24"/>
        </w:rPr>
        <w:t>ionnels</w:t>
      </w:r>
      <w:r w:rsidR="00247FF9">
        <w:rPr>
          <w:rFonts w:ascii="Arial" w:hAnsi="Arial" w:cs="Arial"/>
          <w:b/>
          <w:sz w:val="24"/>
          <w:szCs w:val="24"/>
        </w:rPr>
        <w:t> »</w:t>
      </w:r>
      <w:r w:rsidR="00247FF9">
        <w:rPr>
          <w:rFonts w:ascii="Arial" w:hAnsi="Arial" w:cs="Arial"/>
          <w:sz w:val="24"/>
          <w:szCs w:val="24"/>
        </w:rPr>
        <w:t xml:space="preserve">, </w:t>
      </w:r>
      <w:r w:rsidR="00247FF9" w:rsidRPr="004202AA">
        <w:rPr>
          <w:rFonts w:ascii="Arial" w:hAnsi="Arial" w:cs="Arial"/>
          <w:sz w:val="24"/>
          <w:szCs w:val="24"/>
        </w:rPr>
        <w:t>juin 2013.</w:t>
      </w:r>
    </w:p>
    <w:p w14:paraId="6321C2FB" w14:textId="77777777" w:rsidR="00247FF9" w:rsidRDefault="00247FF9" w:rsidP="00247FF9">
      <w:pPr>
        <w:jc w:val="both"/>
        <w:rPr>
          <w:rFonts w:ascii="Arial" w:hAnsi="Arial" w:cs="Arial"/>
          <w:b/>
          <w:sz w:val="24"/>
          <w:szCs w:val="24"/>
        </w:rPr>
      </w:pPr>
    </w:p>
    <w:p w14:paraId="2141F60C" w14:textId="77777777" w:rsidR="00247FF9" w:rsidRPr="00D76A63" w:rsidRDefault="00156768" w:rsidP="00247F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8. </w:t>
      </w:r>
      <w:r w:rsidR="00247FF9" w:rsidRPr="00D76A63">
        <w:rPr>
          <w:rFonts w:ascii="Arial" w:hAnsi="Arial" w:cs="Arial"/>
          <w:b/>
          <w:sz w:val="24"/>
          <w:szCs w:val="24"/>
        </w:rPr>
        <w:t xml:space="preserve">Direction du colloque « Faut-il adapter le droit des campagnes électorales ? » </w:t>
      </w:r>
      <w:r w:rsidR="00247FF9" w:rsidRPr="00D76A63">
        <w:rPr>
          <w:rFonts w:ascii="Arial" w:hAnsi="Arial" w:cs="Arial"/>
          <w:sz w:val="24"/>
          <w:szCs w:val="24"/>
        </w:rPr>
        <w:t>(</w:t>
      </w:r>
      <w:r w:rsidR="00247FF9">
        <w:rPr>
          <w:rFonts w:ascii="Arial" w:hAnsi="Arial" w:cs="Arial"/>
          <w:sz w:val="24"/>
          <w:szCs w:val="24"/>
        </w:rPr>
        <w:t>co</w:t>
      </w:r>
      <w:r w:rsidR="00247FF9" w:rsidRPr="00D76A63">
        <w:rPr>
          <w:rFonts w:ascii="Arial" w:hAnsi="Arial" w:cs="Arial"/>
          <w:sz w:val="24"/>
          <w:szCs w:val="24"/>
        </w:rPr>
        <w:t xml:space="preserve">direction avec X. </w:t>
      </w:r>
      <w:proofErr w:type="spellStart"/>
      <w:r w:rsidR="00247FF9" w:rsidRPr="00D76A63">
        <w:rPr>
          <w:rFonts w:ascii="Arial" w:hAnsi="Arial" w:cs="Arial"/>
          <w:sz w:val="24"/>
          <w:szCs w:val="24"/>
        </w:rPr>
        <w:t>Bioy</w:t>
      </w:r>
      <w:proofErr w:type="spellEnd"/>
      <w:r w:rsidR="00247FF9" w:rsidRPr="00D76A63">
        <w:rPr>
          <w:rFonts w:ascii="Arial" w:hAnsi="Arial" w:cs="Arial"/>
          <w:sz w:val="24"/>
          <w:szCs w:val="24"/>
        </w:rPr>
        <w:t xml:space="preserve">), Université Toulouse 1 Capitole, </w:t>
      </w:r>
      <w:smartTag w:uri="urn:schemas-microsoft-com:office:smarttags" w:element="date">
        <w:smartTagPr>
          <w:attr w:name="ls" w:val="trans"/>
          <w:attr w:name="Month" w:val="4"/>
          <w:attr w:name="Day" w:val="14"/>
          <w:attr w:name="Year" w:val="2011"/>
        </w:smartTagPr>
        <w:r w:rsidR="00247FF9" w:rsidRPr="00D76A63">
          <w:rPr>
            <w:rFonts w:ascii="Arial" w:hAnsi="Arial" w:cs="Arial"/>
            <w:sz w:val="24"/>
            <w:szCs w:val="24"/>
          </w:rPr>
          <w:t>14 avril 2011</w:t>
        </w:r>
      </w:smartTag>
      <w:r w:rsidR="00247FF9" w:rsidRPr="00D76A63">
        <w:rPr>
          <w:rFonts w:ascii="Arial" w:hAnsi="Arial" w:cs="Arial"/>
          <w:sz w:val="24"/>
          <w:szCs w:val="24"/>
        </w:rPr>
        <w:t>.</w:t>
      </w:r>
    </w:p>
    <w:p w14:paraId="7A88DC2F" w14:textId="77777777" w:rsidR="00247FF9" w:rsidRDefault="00247FF9" w:rsidP="00D46212">
      <w:pPr>
        <w:ind w:firstLine="708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14:paraId="6F73EF42" w14:textId="77777777" w:rsidR="00156768" w:rsidRDefault="00156768" w:rsidP="00156768">
      <w:pPr>
        <w:jc w:val="both"/>
        <w:rPr>
          <w:rFonts w:ascii="Arial" w:hAnsi="Arial" w:cs="Arial"/>
          <w:sz w:val="24"/>
          <w:szCs w:val="24"/>
        </w:rPr>
      </w:pPr>
      <w:r w:rsidRPr="00156768">
        <w:rPr>
          <w:rFonts w:ascii="Arial" w:hAnsi="Arial" w:cs="Arial"/>
          <w:b/>
          <w:sz w:val="24"/>
          <w:szCs w:val="24"/>
        </w:rPr>
        <w:t>9.</w:t>
      </w:r>
      <w:r>
        <w:rPr>
          <w:rFonts w:ascii="Arial" w:hAnsi="Arial" w:cs="Arial"/>
          <w:sz w:val="24"/>
          <w:szCs w:val="24"/>
        </w:rPr>
        <w:t xml:space="preserve"> </w:t>
      </w:r>
      <w:r w:rsidRPr="00F021BC">
        <w:rPr>
          <w:rFonts w:ascii="Arial" w:hAnsi="Arial" w:cs="Arial"/>
          <w:b/>
          <w:sz w:val="24"/>
          <w:szCs w:val="24"/>
        </w:rPr>
        <w:t>Responsable d’atelier</w:t>
      </w:r>
      <w:r w:rsidR="00F021BC">
        <w:rPr>
          <w:rFonts w:ascii="Arial" w:hAnsi="Arial" w:cs="Arial"/>
          <w:b/>
          <w:sz w:val="24"/>
          <w:szCs w:val="24"/>
        </w:rPr>
        <w:t>,</w:t>
      </w:r>
      <w:r w:rsidRPr="00D76A63">
        <w:rPr>
          <w:rFonts w:ascii="Arial" w:hAnsi="Arial" w:cs="Arial"/>
          <w:sz w:val="24"/>
          <w:szCs w:val="24"/>
        </w:rPr>
        <w:t xml:space="preserve"> Vème Congrès de l’AFDC</w:t>
      </w:r>
      <w:r w:rsidR="00F021BC">
        <w:rPr>
          <w:rFonts w:ascii="Arial" w:hAnsi="Arial" w:cs="Arial"/>
          <w:sz w:val="24"/>
          <w:szCs w:val="24"/>
        </w:rPr>
        <w:t>, Université des sciences sociales Toulouse 1,</w:t>
      </w:r>
      <w:r>
        <w:rPr>
          <w:rFonts w:ascii="Arial" w:hAnsi="Arial" w:cs="Arial"/>
          <w:sz w:val="24"/>
          <w:szCs w:val="24"/>
        </w:rPr>
        <w:t xml:space="preserve"> 2002</w:t>
      </w:r>
      <w:r w:rsidRPr="00D76A63">
        <w:rPr>
          <w:rFonts w:ascii="Arial" w:hAnsi="Arial" w:cs="Arial"/>
          <w:sz w:val="24"/>
          <w:szCs w:val="24"/>
        </w:rPr>
        <w:t>.</w:t>
      </w:r>
    </w:p>
    <w:p w14:paraId="4DAE9E4D" w14:textId="77777777" w:rsidR="00156768" w:rsidRDefault="00156768" w:rsidP="00156768">
      <w:pPr>
        <w:jc w:val="both"/>
        <w:rPr>
          <w:rFonts w:ascii="Arial" w:hAnsi="Arial" w:cs="Arial"/>
          <w:sz w:val="24"/>
          <w:szCs w:val="24"/>
        </w:rPr>
      </w:pPr>
    </w:p>
    <w:p w14:paraId="3EFBDC65" w14:textId="77777777" w:rsidR="00156768" w:rsidRPr="00F021BC" w:rsidRDefault="00156768" w:rsidP="00156768">
      <w:pPr>
        <w:jc w:val="both"/>
        <w:rPr>
          <w:rFonts w:ascii="Arial" w:hAnsi="Arial" w:cs="Arial"/>
          <w:sz w:val="24"/>
          <w:szCs w:val="24"/>
        </w:rPr>
      </w:pPr>
      <w:r w:rsidRPr="00156768">
        <w:rPr>
          <w:rFonts w:ascii="Arial" w:hAnsi="Arial" w:cs="Arial"/>
          <w:b/>
          <w:sz w:val="24"/>
          <w:szCs w:val="24"/>
        </w:rPr>
        <w:t xml:space="preserve">11. </w:t>
      </w:r>
      <w:r>
        <w:rPr>
          <w:rFonts w:ascii="Arial" w:hAnsi="Arial" w:cs="Arial"/>
          <w:b/>
          <w:sz w:val="24"/>
          <w:szCs w:val="24"/>
        </w:rPr>
        <w:t>Codirection (</w:t>
      </w:r>
      <w:r w:rsidRPr="000A5C57">
        <w:rPr>
          <w:rFonts w:ascii="Arial" w:hAnsi="Arial" w:cs="Arial"/>
          <w:sz w:val="24"/>
          <w:szCs w:val="24"/>
        </w:rPr>
        <w:t xml:space="preserve">avec Vincent Dussart), </w:t>
      </w:r>
      <w:r w:rsidRPr="00156768">
        <w:rPr>
          <w:rFonts w:ascii="Arial" w:hAnsi="Arial" w:cs="Arial"/>
          <w:b/>
          <w:sz w:val="24"/>
          <w:szCs w:val="24"/>
        </w:rPr>
        <w:t xml:space="preserve">« L’ordonnance du </w:t>
      </w:r>
      <w:smartTag w:uri="urn:schemas-microsoft-com:office:smarttags" w:element="date">
        <w:smartTagPr>
          <w:attr w:name="Year" w:val="19"/>
          <w:attr w:name="Day" w:val="2"/>
          <w:attr w:name="Month" w:val="1"/>
          <w:attr w:name="ls" w:val="trans"/>
        </w:smartTagPr>
        <w:r w:rsidRPr="00156768">
          <w:rPr>
            <w:rFonts w:ascii="Arial" w:hAnsi="Arial" w:cs="Arial"/>
            <w:b/>
            <w:sz w:val="24"/>
            <w:szCs w:val="24"/>
          </w:rPr>
          <w:t>2 janvier 19</w:t>
        </w:r>
      </w:smartTag>
      <w:r w:rsidRPr="00156768">
        <w:rPr>
          <w:rFonts w:ascii="Arial" w:hAnsi="Arial" w:cs="Arial"/>
          <w:b/>
          <w:sz w:val="24"/>
          <w:szCs w:val="24"/>
        </w:rPr>
        <w:t xml:space="preserve">59, 40 ans après, </w:t>
      </w:r>
      <w:r w:rsidR="00F021BC">
        <w:rPr>
          <w:rFonts w:ascii="Arial" w:hAnsi="Arial" w:cs="Arial"/>
          <w:sz w:val="24"/>
          <w:szCs w:val="24"/>
        </w:rPr>
        <w:t xml:space="preserve">Université des sciences sociales Toulouse 1, </w:t>
      </w:r>
      <w:r w:rsidRPr="00F021BC">
        <w:rPr>
          <w:rFonts w:ascii="Arial" w:hAnsi="Arial" w:cs="Arial"/>
          <w:sz w:val="24"/>
          <w:szCs w:val="24"/>
        </w:rPr>
        <w:t>1999 »</w:t>
      </w:r>
      <w:r w:rsidR="00F021BC" w:rsidRPr="00F021BC">
        <w:rPr>
          <w:rFonts w:ascii="Arial" w:hAnsi="Arial" w:cs="Arial"/>
          <w:sz w:val="24"/>
          <w:szCs w:val="24"/>
        </w:rPr>
        <w:t>.</w:t>
      </w:r>
      <w:r w:rsidRPr="00F021BC">
        <w:rPr>
          <w:rFonts w:ascii="Arial" w:hAnsi="Arial" w:cs="Arial"/>
          <w:sz w:val="24"/>
          <w:szCs w:val="24"/>
        </w:rPr>
        <w:t> </w:t>
      </w:r>
    </w:p>
    <w:p w14:paraId="5F42E229" w14:textId="77777777" w:rsidR="00156768" w:rsidRDefault="00156768" w:rsidP="00247FF9">
      <w:pPr>
        <w:jc w:val="both"/>
        <w:rPr>
          <w:rFonts w:ascii="Arial" w:hAnsi="Arial" w:cs="Arial"/>
          <w:sz w:val="24"/>
          <w:szCs w:val="24"/>
        </w:rPr>
      </w:pPr>
    </w:p>
    <w:p w14:paraId="23EB2613" w14:textId="77777777" w:rsidR="00F021BC" w:rsidRDefault="00156768" w:rsidP="00F021BC">
      <w:pPr>
        <w:jc w:val="both"/>
        <w:rPr>
          <w:rFonts w:ascii="Arial" w:hAnsi="Arial" w:cs="Arial"/>
          <w:sz w:val="24"/>
          <w:szCs w:val="24"/>
        </w:rPr>
      </w:pPr>
      <w:r w:rsidRPr="00156768">
        <w:rPr>
          <w:rFonts w:ascii="Arial" w:hAnsi="Arial" w:cs="Arial"/>
          <w:b/>
          <w:sz w:val="24"/>
          <w:szCs w:val="24"/>
        </w:rPr>
        <w:t xml:space="preserve">12. </w:t>
      </w:r>
      <w:r w:rsidR="00F021BC">
        <w:rPr>
          <w:rFonts w:ascii="Arial" w:hAnsi="Arial" w:cs="Arial"/>
          <w:b/>
          <w:sz w:val="24"/>
          <w:szCs w:val="24"/>
        </w:rPr>
        <w:t xml:space="preserve">Codirection </w:t>
      </w:r>
      <w:r w:rsidR="00F021BC" w:rsidRPr="000A5C57">
        <w:rPr>
          <w:rFonts w:ascii="Arial" w:hAnsi="Arial" w:cs="Arial"/>
          <w:sz w:val="24"/>
          <w:szCs w:val="24"/>
        </w:rPr>
        <w:t>(avec Henry Roussillon)</w:t>
      </w:r>
      <w:r w:rsidR="00F021BC" w:rsidRPr="00156768">
        <w:rPr>
          <w:rFonts w:ascii="Arial" w:hAnsi="Arial" w:cs="Arial"/>
          <w:b/>
          <w:sz w:val="24"/>
          <w:szCs w:val="24"/>
        </w:rPr>
        <w:t xml:space="preserve"> « Les 40 ans de la Constitution de 1958 »,</w:t>
      </w:r>
      <w:r w:rsidR="00F021BC" w:rsidRPr="00D76A63">
        <w:rPr>
          <w:rFonts w:ascii="Arial" w:hAnsi="Arial" w:cs="Arial"/>
          <w:sz w:val="24"/>
          <w:szCs w:val="24"/>
        </w:rPr>
        <w:t xml:space="preserve"> </w:t>
      </w:r>
      <w:r w:rsidR="00F021BC">
        <w:rPr>
          <w:rFonts w:ascii="Arial" w:hAnsi="Arial" w:cs="Arial"/>
          <w:sz w:val="24"/>
          <w:szCs w:val="24"/>
        </w:rPr>
        <w:t xml:space="preserve">Université des sciences sociales Toulouse 1, </w:t>
      </w:r>
      <w:r w:rsidR="00F021BC" w:rsidRPr="00D76A63">
        <w:rPr>
          <w:rFonts w:ascii="Arial" w:hAnsi="Arial" w:cs="Arial"/>
          <w:sz w:val="24"/>
          <w:szCs w:val="24"/>
        </w:rPr>
        <w:t>1998</w:t>
      </w:r>
      <w:r w:rsidR="00F021BC">
        <w:rPr>
          <w:rFonts w:ascii="Arial" w:hAnsi="Arial" w:cs="Arial"/>
          <w:sz w:val="24"/>
          <w:szCs w:val="24"/>
        </w:rPr>
        <w:t>.</w:t>
      </w:r>
    </w:p>
    <w:p w14:paraId="0F205EF4" w14:textId="77777777" w:rsidR="00156768" w:rsidRDefault="00156768" w:rsidP="00247FF9">
      <w:pPr>
        <w:jc w:val="both"/>
        <w:rPr>
          <w:rFonts w:ascii="Arial" w:hAnsi="Arial" w:cs="Arial"/>
          <w:sz w:val="24"/>
          <w:szCs w:val="24"/>
        </w:rPr>
      </w:pPr>
    </w:p>
    <w:p w14:paraId="67E76505" w14:textId="77777777" w:rsidR="00F021BC" w:rsidRDefault="00156768" w:rsidP="00F021BC">
      <w:pPr>
        <w:jc w:val="both"/>
        <w:rPr>
          <w:rFonts w:ascii="Arial" w:hAnsi="Arial" w:cs="Arial"/>
          <w:sz w:val="24"/>
          <w:szCs w:val="24"/>
        </w:rPr>
      </w:pPr>
      <w:r w:rsidRPr="00156768">
        <w:rPr>
          <w:rFonts w:ascii="Arial" w:hAnsi="Arial" w:cs="Arial"/>
          <w:b/>
          <w:sz w:val="24"/>
          <w:szCs w:val="24"/>
        </w:rPr>
        <w:t>13.</w:t>
      </w:r>
      <w:r w:rsidRPr="00D76A63">
        <w:rPr>
          <w:rFonts w:ascii="Arial" w:hAnsi="Arial" w:cs="Arial"/>
          <w:sz w:val="24"/>
          <w:szCs w:val="24"/>
        </w:rPr>
        <w:t> </w:t>
      </w:r>
      <w:r w:rsidR="00F021BC">
        <w:rPr>
          <w:rFonts w:ascii="Arial" w:hAnsi="Arial" w:cs="Arial"/>
          <w:b/>
          <w:sz w:val="24"/>
          <w:szCs w:val="24"/>
        </w:rPr>
        <w:t xml:space="preserve">Codirection </w:t>
      </w:r>
      <w:r w:rsidR="00F021BC" w:rsidRPr="000A5C57">
        <w:rPr>
          <w:rFonts w:ascii="Arial" w:hAnsi="Arial" w:cs="Arial"/>
          <w:sz w:val="24"/>
          <w:szCs w:val="24"/>
        </w:rPr>
        <w:t>(avec Henry Roussillon)</w:t>
      </w:r>
      <w:r w:rsidR="00F021BC">
        <w:rPr>
          <w:rFonts w:ascii="Arial" w:hAnsi="Arial" w:cs="Arial"/>
          <w:b/>
          <w:sz w:val="24"/>
          <w:szCs w:val="24"/>
        </w:rPr>
        <w:t xml:space="preserve">, </w:t>
      </w:r>
      <w:r w:rsidR="00F021BC" w:rsidRPr="00156768">
        <w:rPr>
          <w:rFonts w:ascii="Arial" w:hAnsi="Arial" w:cs="Arial"/>
          <w:b/>
          <w:sz w:val="24"/>
          <w:szCs w:val="24"/>
        </w:rPr>
        <w:t>« L’autonomie constitutionnelle »,</w:t>
      </w:r>
      <w:r w:rsidR="00F021BC" w:rsidRPr="00D76A63">
        <w:rPr>
          <w:rFonts w:ascii="Arial" w:hAnsi="Arial" w:cs="Arial"/>
          <w:sz w:val="24"/>
          <w:szCs w:val="24"/>
        </w:rPr>
        <w:t xml:space="preserve"> </w:t>
      </w:r>
      <w:r w:rsidR="00F021BC">
        <w:rPr>
          <w:rFonts w:ascii="Arial" w:hAnsi="Arial" w:cs="Arial"/>
          <w:sz w:val="24"/>
          <w:szCs w:val="24"/>
        </w:rPr>
        <w:t xml:space="preserve">Université des sciences sociales Toulouse 1, </w:t>
      </w:r>
      <w:r w:rsidR="00F021BC" w:rsidRPr="00D76A63">
        <w:rPr>
          <w:rFonts w:ascii="Arial" w:hAnsi="Arial" w:cs="Arial"/>
          <w:sz w:val="24"/>
          <w:szCs w:val="24"/>
        </w:rPr>
        <w:t>1997</w:t>
      </w:r>
      <w:r w:rsidR="00F021BC">
        <w:rPr>
          <w:rFonts w:ascii="Arial" w:hAnsi="Arial" w:cs="Arial"/>
          <w:sz w:val="24"/>
          <w:szCs w:val="24"/>
        </w:rPr>
        <w:t>.</w:t>
      </w:r>
      <w:r w:rsidR="00F021BC" w:rsidRPr="00D76A63">
        <w:rPr>
          <w:rFonts w:ascii="Arial" w:hAnsi="Arial" w:cs="Arial"/>
          <w:sz w:val="24"/>
          <w:szCs w:val="24"/>
        </w:rPr>
        <w:t> </w:t>
      </w:r>
    </w:p>
    <w:p w14:paraId="331B5B5E" w14:textId="77777777" w:rsidR="00156768" w:rsidRDefault="00156768" w:rsidP="00247FF9">
      <w:pPr>
        <w:jc w:val="both"/>
        <w:rPr>
          <w:rFonts w:ascii="Arial" w:hAnsi="Arial" w:cs="Arial"/>
          <w:sz w:val="24"/>
          <w:szCs w:val="24"/>
        </w:rPr>
      </w:pPr>
    </w:p>
    <w:p w14:paraId="3B8CE3DD" w14:textId="77777777" w:rsidR="00156768" w:rsidRDefault="00156768" w:rsidP="00247FF9">
      <w:pPr>
        <w:jc w:val="both"/>
        <w:rPr>
          <w:rFonts w:ascii="Arial" w:hAnsi="Arial" w:cs="Arial"/>
          <w:sz w:val="24"/>
          <w:szCs w:val="24"/>
        </w:rPr>
      </w:pPr>
      <w:r w:rsidRPr="00156768">
        <w:rPr>
          <w:rFonts w:ascii="Arial" w:hAnsi="Arial" w:cs="Arial"/>
          <w:b/>
          <w:sz w:val="24"/>
          <w:szCs w:val="24"/>
        </w:rPr>
        <w:t xml:space="preserve">14. </w:t>
      </w:r>
      <w:r w:rsidR="00F021BC">
        <w:rPr>
          <w:rFonts w:ascii="Arial" w:hAnsi="Arial" w:cs="Arial"/>
          <w:b/>
          <w:sz w:val="24"/>
          <w:szCs w:val="24"/>
        </w:rPr>
        <w:t>Codirection (</w:t>
      </w:r>
      <w:r w:rsidR="00F021BC" w:rsidRPr="000A5C57">
        <w:rPr>
          <w:rFonts w:ascii="Arial" w:hAnsi="Arial" w:cs="Arial"/>
          <w:sz w:val="24"/>
          <w:szCs w:val="24"/>
        </w:rPr>
        <w:t>avec Henry Roussillon</w:t>
      </w:r>
      <w:r w:rsidR="00F021BC">
        <w:rPr>
          <w:rFonts w:ascii="Arial" w:hAnsi="Arial" w:cs="Arial"/>
          <w:b/>
          <w:sz w:val="24"/>
          <w:szCs w:val="24"/>
        </w:rPr>
        <w:t>)</w:t>
      </w:r>
      <w:r w:rsidR="00F021BC" w:rsidRPr="00156768">
        <w:rPr>
          <w:rFonts w:ascii="Arial" w:hAnsi="Arial" w:cs="Arial"/>
          <w:b/>
          <w:sz w:val="24"/>
          <w:szCs w:val="24"/>
        </w:rPr>
        <w:t xml:space="preserve"> </w:t>
      </w:r>
      <w:r w:rsidRPr="00156768">
        <w:rPr>
          <w:rFonts w:ascii="Arial" w:hAnsi="Arial" w:cs="Arial"/>
          <w:b/>
          <w:sz w:val="24"/>
          <w:szCs w:val="24"/>
        </w:rPr>
        <w:t>« Les relations centre-périphérie au Mexique et en France »,</w:t>
      </w:r>
      <w:r w:rsidRPr="00D76A63">
        <w:rPr>
          <w:rFonts w:ascii="Arial" w:hAnsi="Arial" w:cs="Arial"/>
          <w:sz w:val="24"/>
          <w:szCs w:val="24"/>
        </w:rPr>
        <w:t xml:space="preserve"> </w:t>
      </w:r>
      <w:r w:rsidR="00F021BC">
        <w:rPr>
          <w:rFonts w:ascii="Arial" w:hAnsi="Arial" w:cs="Arial"/>
          <w:sz w:val="24"/>
          <w:szCs w:val="24"/>
        </w:rPr>
        <w:t xml:space="preserve">Université des sciences sociales Toulouse 1, </w:t>
      </w:r>
      <w:r w:rsidRPr="00D76A63">
        <w:rPr>
          <w:rFonts w:ascii="Arial" w:hAnsi="Arial" w:cs="Arial"/>
          <w:sz w:val="24"/>
          <w:szCs w:val="24"/>
        </w:rPr>
        <w:t>1996 </w:t>
      </w:r>
    </w:p>
    <w:p w14:paraId="270E7066" w14:textId="77777777" w:rsidR="00F021BC" w:rsidRDefault="00F021BC" w:rsidP="00247FF9">
      <w:pPr>
        <w:jc w:val="both"/>
        <w:rPr>
          <w:rFonts w:ascii="Arial" w:hAnsi="Arial" w:cs="Arial"/>
          <w:sz w:val="24"/>
          <w:szCs w:val="24"/>
        </w:rPr>
      </w:pPr>
    </w:p>
    <w:p w14:paraId="6FFACE18" w14:textId="77777777" w:rsidR="00F021BC" w:rsidRPr="00CB04E6" w:rsidRDefault="00156768" w:rsidP="00247FF9">
      <w:pPr>
        <w:jc w:val="both"/>
        <w:rPr>
          <w:rFonts w:ascii="Arial" w:hAnsi="Arial" w:cs="Arial"/>
          <w:sz w:val="24"/>
          <w:szCs w:val="24"/>
        </w:rPr>
      </w:pPr>
      <w:r w:rsidRPr="00156768">
        <w:rPr>
          <w:rFonts w:ascii="Arial" w:hAnsi="Arial" w:cs="Arial"/>
          <w:b/>
          <w:sz w:val="24"/>
          <w:szCs w:val="24"/>
        </w:rPr>
        <w:t xml:space="preserve">15. </w:t>
      </w:r>
      <w:r w:rsidR="00F021BC">
        <w:rPr>
          <w:rFonts w:ascii="Arial" w:hAnsi="Arial" w:cs="Arial"/>
          <w:b/>
          <w:sz w:val="24"/>
          <w:szCs w:val="24"/>
        </w:rPr>
        <w:t xml:space="preserve">Codirection </w:t>
      </w:r>
      <w:r w:rsidR="00F021BC" w:rsidRPr="000A5C57">
        <w:rPr>
          <w:rFonts w:ascii="Arial" w:hAnsi="Arial" w:cs="Arial"/>
          <w:sz w:val="24"/>
          <w:szCs w:val="24"/>
        </w:rPr>
        <w:t>(avec M. Blanquet et Henry Roussillon)</w:t>
      </w:r>
      <w:r w:rsidR="00F021BC" w:rsidRPr="00156768">
        <w:rPr>
          <w:rFonts w:ascii="Arial" w:hAnsi="Arial" w:cs="Arial"/>
          <w:b/>
          <w:sz w:val="24"/>
          <w:szCs w:val="24"/>
        </w:rPr>
        <w:t xml:space="preserve"> </w:t>
      </w:r>
      <w:r w:rsidRPr="00156768">
        <w:rPr>
          <w:rFonts w:ascii="Arial" w:hAnsi="Arial" w:cs="Arial"/>
          <w:b/>
          <w:sz w:val="24"/>
          <w:szCs w:val="24"/>
        </w:rPr>
        <w:t xml:space="preserve">« L’article 88-4 de la Constitution », </w:t>
      </w:r>
      <w:r w:rsidR="00CB04E6">
        <w:rPr>
          <w:rFonts w:ascii="Arial" w:hAnsi="Arial" w:cs="Arial"/>
          <w:sz w:val="24"/>
          <w:szCs w:val="24"/>
        </w:rPr>
        <w:t>Université des sciences sociales Toulouse 1, 1994.</w:t>
      </w:r>
      <w:r w:rsidRPr="00CB04E6">
        <w:rPr>
          <w:rFonts w:ascii="Arial" w:hAnsi="Arial" w:cs="Arial"/>
          <w:sz w:val="24"/>
          <w:szCs w:val="24"/>
        </w:rPr>
        <w:t xml:space="preserve"> </w:t>
      </w:r>
    </w:p>
    <w:p w14:paraId="03C17525" w14:textId="77777777" w:rsidR="00F021BC" w:rsidRDefault="00F021BC" w:rsidP="00247FF9">
      <w:pPr>
        <w:jc w:val="both"/>
        <w:rPr>
          <w:rFonts w:ascii="Arial" w:hAnsi="Arial" w:cs="Arial"/>
          <w:b/>
          <w:sz w:val="24"/>
          <w:szCs w:val="24"/>
        </w:rPr>
      </w:pPr>
    </w:p>
    <w:p w14:paraId="2FB7BAD3" w14:textId="77777777" w:rsidR="00156768" w:rsidRDefault="00F021BC" w:rsidP="00247F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16. Codirection </w:t>
      </w:r>
      <w:r w:rsidRPr="000A5C57">
        <w:rPr>
          <w:rFonts w:ascii="Arial" w:hAnsi="Arial" w:cs="Arial"/>
          <w:sz w:val="24"/>
          <w:szCs w:val="24"/>
        </w:rPr>
        <w:t xml:space="preserve">(avec Association des auditeurs de l’Académie internationale de Droit constitutionnel de Tunis) </w:t>
      </w:r>
      <w:r>
        <w:rPr>
          <w:rFonts w:ascii="Arial" w:hAnsi="Arial" w:cs="Arial"/>
          <w:b/>
          <w:sz w:val="24"/>
          <w:szCs w:val="24"/>
        </w:rPr>
        <w:t>« Référendum et démocratie »</w:t>
      </w:r>
      <w:r w:rsidR="00156768" w:rsidRPr="00156768">
        <w:rPr>
          <w:rFonts w:ascii="Arial" w:hAnsi="Arial" w:cs="Arial"/>
          <w:b/>
          <w:sz w:val="24"/>
          <w:szCs w:val="24"/>
        </w:rPr>
        <w:t>,</w:t>
      </w:r>
      <w:r w:rsidR="00156768" w:rsidRPr="00D76A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Université des sciences sociales Toulouse 1, </w:t>
      </w:r>
      <w:r w:rsidR="00156768" w:rsidRPr="00D76A63">
        <w:rPr>
          <w:rFonts w:ascii="Arial" w:hAnsi="Arial" w:cs="Arial"/>
          <w:sz w:val="24"/>
          <w:szCs w:val="24"/>
        </w:rPr>
        <w:t>1995</w:t>
      </w:r>
      <w:r w:rsidR="00156768">
        <w:rPr>
          <w:rFonts w:ascii="Arial" w:hAnsi="Arial" w:cs="Arial"/>
          <w:sz w:val="24"/>
          <w:szCs w:val="24"/>
        </w:rPr>
        <w:t>.</w:t>
      </w:r>
    </w:p>
    <w:p w14:paraId="3686F4D7" w14:textId="77777777" w:rsidR="00F021BC" w:rsidRDefault="00F021BC" w:rsidP="00247FF9">
      <w:pPr>
        <w:jc w:val="both"/>
        <w:rPr>
          <w:rFonts w:ascii="Arial" w:hAnsi="Arial" w:cs="Arial"/>
          <w:sz w:val="24"/>
          <w:szCs w:val="24"/>
        </w:rPr>
      </w:pPr>
    </w:p>
    <w:p w14:paraId="726B9AD1" w14:textId="77777777" w:rsidR="00156768" w:rsidRDefault="00F021BC" w:rsidP="00247F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17.</w:t>
      </w:r>
      <w:r w:rsidR="00156768" w:rsidRPr="00F021BC">
        <w:rPr>
          <w:rFonts w:ascii="Arial" w:hAnsi="Arial" w:cs="Arial"/>
          <w:b/>
          <w:sz w:val="24"/>
          <w:szCs w:val="24"/>
        </w:rPr>
        <w:t xml:space="preserve"> Codirection </w:t>
      </w:r>
      <w:r w:rsidR="00156768" w:rsidRPr="000A5C57">
        <w:rPr>
          <w:rFonts w:ascii="Arial" w:hAnsi="Arial" w:cs="Arial"/>
          <w:sz w:val="24"/>
          <w:szCs w:val="24"/>
        </w:rPr>
        <w:t>(avec Philippe Ardant et Henry Roussillon) « Le suffrage universel »</w:t>
      </w:r>
      <w:r w:rsidR="0015676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Université des sciences sociales Toulouse 1, </w:t>
      </w:r>
      <w:r w:rsidR="00156768">
        <w:rPr>
          <w:rFonts w:ascii="Arial" w:hAnsi="Arial" w:cs="Arial"/>
          <w:sz w:val="24"/>
          <w:szCs w:val="24"/>
        </w:rPr>
        <w:t>1994. </w:t>
      </w:r>
    </w:p>
    <w:p w14:paraId="251F4567" w14:textId="77777777" w:rsidR="00156768" w:rsidRDefault="00156768" w:rsidP="00247FF9">
      <w:pPr>
        <w:jc w:val="both"/>
        <w:rPr>
          <w:rFonts w:ascii="Arial" w:hAnsi="Arial" w:cs="Arial"/>
          <w:sz w:val="24"/>
          <w:szCs w:val="24"/>
        </w:rPr>
      </w:pPr>
    </w:p>
    <w:p w14:paraId="3BB65576" w14:textId="77777777" w:rsidR="00E33470" w:rsidRDefault="00247FF9" w:rsidP="00E33470">
      <w:pPr>
        <w:spacing w:before="120" w:after="120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 w:rsidRPr="00247FF9">
        <w:rPr>
          <w:rFonts w:ascii="Arial" w:hAnsi="Arial" w:cs="Arial"/>
          <w:b/>
          <w:iCs/>
          <w:sz w:val="24"/>
          <w:szCs w:val="24"/>
        </w:rPr>
        <w:t xml:space="preserve">b. </w:t>
      </w:r>
      <w:r w:rsidR="00D43672">
        <w:rPr>
          <w:rFonts w:ascii="Arial" w:hAnsi="Arial" w:cs="Arial"/>
          <w:b/>
          <w:iCs/>
          <w:sz w:val="24"/>
          <w:szCs w:val="24"/>
        </w:rPr>
        <w:t>Communications</w:t>
      </w:r>
      <w:r w:rsidRPr="00247FF9">
        <w:rPr>
          <w:rFonts w:ascii="Arial" w:hAnsi="Arial" w:cs="Arial"/>
          <w:b/>
          <w:iCs/>
          <w:sz w:val="24"/>
          <w:szCs w:val="24"/>
        </w:rPr>
        <w:t xml:space="preserve"> à des colloques</w:t>
      </w:r>
      <w:r w:rsidR="00651F67">
        <w:rPr>
          <w:rFonts w:ascii="Arial" w:hAnsi="Arial" w:cs="Arial"/>
          <w:b/>
          <w:iCs/>
          <w:sz w:val="24"/>
          <w:szCs w:val="24"/>
        </w:rPr>
        <w:t xml:space="preserve"> non publiés</w:t>
      </w:r>
    </w:p>
    <w:p w14:paraId="5CF96FEC" w14:textId="77777777" w:rsidR="0076767E" w:rsidRPr="0076767E" w:rsidRDefault="0076767E" w:rsidP="00C71650">
      <w:p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1. « Personnalisation et concentration du pouvoir dans les régimes démocratiques contemporains, Les modèles de spécialisation fonctionnelle », </w:t>
      </w:r>
      <w:r w:rsidRPr="0076767E">
        <w:rPr>
          <w:rFonts w:ascii="Arial" w:hAnsi="Arial" w:cs="Arial"/>
          <w:iCs/>
          <w:sz w:val="24"/>
          <w:szCs w:val="24"/>
        </w:rPr>
        <w:t>Table ronde, Université Toulouse 1 Capitole, 21/22 septembre 2023.</w:t>
      </w:r>
    </w:p>
    <w:p w14:paraId="6847ABB1" w14:textId="77777777" w:rsidR="0076767E" w:rsidRDefault="0076767E" w:rsidP="00C71650">
      <w:pPr>
        <w:jc w:val="both"/>
        <w:rPr>
          <w:rFonts w:ascii="Arial" w:hAnsi="Arial" w:cs="Arial"/>
          <w:b/>
          <w:iCs/>
          <w:sz w:val="24"/>
          <w:szCs w:val="24"/>
        </w:rPr>
      </w:pPr>
    </w:p>
    <w:p w14:paraId="209281EA" w14:textId="77777777" w:rsidR="0076767E" w:rsidRPr="0076767E" w:rsidRDefault="00C71650" w:rsidP="0076767E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iCs/>
        </w:rPr>
      </w:pPr>
      <w:r w:rsidRPr="0076767E">
        <w:rPr>
          <w:rFonts w:ascii="Arial" w:hAnsi="Arial" w:cs="Arial"/>
          <w:iCs/>
        </w:rPr>
        <w:t>« </w:t>
      </w:r>
      <w:r w:rsidR="00067EC4" w:rsidRPr="0076767E">
        <w:rPr>
          <w:rFonts w:ascii="Arial" w:hAnsi="Arial" w:cs="Arial"/>
          <w:b/>
          <w:iCs/>
        </w:rPr>
        <w:t>L’élection du président de la République au suffrage universel direct, Genèse, bilan, perspective</w:t>
      </w:r>
      <w:r w:rsidR="004A23E9" w:rsidRPr="0076767E">
        <w:rPr>
          <w:rFonts w:ascii="Arial" w:hAnsi="Arial" w:cs="Arial"/>
          <w:b/>
          <w:iCs/>
        </w:rPr>
        <w:t xml:space="preserve"> (1962-2022)</w:t>
      </w:r>
      <w:r w:rsidR="00067EC4" w:rsidRPr="0076767E">
        <w:rPr>
          <w:rFonts w:ascii="Arial" w:hAnsi="Arial" w:cs="Arial"/>
          <w:b/>
          <w:iCs/>
        </w:rPr>
        <w:t> »,</w:t>
      </w:r>
      <w:r w:rsidR="004A23E9" w:rsidRPr="0076767E">
        <w:rPr>
          <w:rFonts w:ascii="Arial" w:hAnsi="Arial" w:cs="Arial"/>
          <w:iCs/>
        </w:rPr>
        <w:t xml:space="preserve"> Table ronde,</w:t>
      </w:r>
      <w:r w:rsidR="00067EC4" w:rsidRPr="0076767E">
        <w:rPr>
          <w:rFonts w:ascii="Arial" w:hAnsi="Arial" w:cs="Arial"/>
          <w:iCs/>
        </w:rPr>
        <w:t xml:space="preserve"> U</w:t>
      </w:r>
      <w:r w:rsidR="00750831" w:rsidRPr="0076767E">
        <w:rPr>
          <w:rFonts w:ascii="Arial" w:hAnsi="Arial" w:cs="Arial"/>
          <w:iCs/>
        </w:rPr>
        <w:t>niversité de Lille,</w:t>
      </w:r>
      <w:r w:rsidR="00E926A9" w:rsidRPr="0076767E">
        <w:rPr>
          <w:rFonts w:ascii="Arial" w:hAnsi="Arial" w:cs="Arial"/>
          <w:iCs/>
        </w:rPr>
        <w:t xml:space="preserve"> </w:t>
      </w:r>
      <w:r w:rsidR="00750831" w:rsidRPr="0076767E">
        <w:rPr>
          <w:rFonts w:ascii="Arial" w:hAnsi="Arial" w:cs="Arial"/>
          <w:iCs/>
        </w:rPr>
        <w:t>24/25 nov. 2022</w:t>
      </w:r>
      <w:r w:rsidR="00E926A9" w:rsidRPr="0076767E">
        <w:rPr>
          <w:rFonts w:ascii="Arial" w:hAnsi="Arial" w:cs="Arial"/>
          <w:iCs/>
        </w:rPr>
        <w:t>.</w:t>
      </w:r>
    </w:p>
    <w:p w14:paraId="2F8EB4F7" w14:textId="77777777" w:rsidR="00750831" w:rsidRPr="0076767E" w:rsidRDefault="004A23E9" w:rsidP="0076767E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b/>
          <w:iCs/>
        </w:rPr>
      </w:pPr>
      <w:r w:rsidRPr="0076767E">
        <w:rPr>
          <w:rFonts w:ascii="Arial" w:hAnsi="Arial" w:cs="Arial"/>
          <w:b/>
          <w:iCs/>
        </w:rPr>
        <w:t>« Les 60 ans de la révision constitutionnelle de 1962 sur l</w:t>
      </w:r>
      <w:r w:rsidR="00750831" w:rsidRPr="0076767E">
        <w:rPr>
          <w:rFonts w:ascii="Arial" w:hAnsi="Arial" w:cs="Arial"/>
          <w:b/>
          <w:iCs/>
        </w:rPr>
        <w:t>’élection du président de la République au suffrage universel direct</w:t>
      </w:r>
      <w:r w:rsidRPr="0076767E">
        <w:rPr>
          <w:rFonts w:ascii="Arial" w:hAnsi="Arial" w:cs="Arial"/>
          <w:b/>
          <w:iCs/>
        </w:rPr>
        <w:t> »</w:t>
      </w:r>
      <w:r w:rsidR="00750831" w:rsidRPr="0076767E">
        <w:rPr>
          <w:rFonts w:ascii="Arial" w:hAnsi="Arial" w:cs="Arial"/>
          <w:b/>
          <w:iCs/>
        </w:rPr>
        <w:t xml:space="preserve">, </w:t>
      </w:r>
      <w:r w:rsidRPr="0076767E">
        <w:rPr>
          <w:rFonts w:ascii="Arial" w:hAnsi="Arial" w:cs="Arial"/>
          <w:iCs/>
        </w:rPr>
        <w:t>W</w:t>
      </w:r>
      <w:r w:rsidR="00750831" w:rsidRPr="0076767E">
        <w:rPr>
          <w:rFonts w:ascii="Arial" w:hAnsi="Arial" w:cs="Arial"/>
          <w:iCs/>
        </w:rPr>
        <w:t>or</w:t>
      </w:r>
      <w:r w:rsidRPr="0076767E">
        <w:rPr>
          <w:rFonts w:ascii="Arial" w:hAnsi="Arial" w:cs="Arial"/>
          <w:iCs/>
        </w:rPr>
        <w:t>k</w:t>
      </w:r>
      <w:r w:rsidR="00750831" w:rsidRPr="0076767E">
        <w:rPr>
          <w:rFonts w:ascii="Arial" w:hAnsi="Arial" w:cs="Arial"/>
          <w:iCs/>
        </w:rPr>
        <w:t>shop organisé par l’Institut Maurice Hauriou, 28 oct. 2022.</w:t>
      </w:r>
    </w:p>
    <w:p w14:paraId="10C14219" w14:textId="77777777" w:rsidR="00750831" w:rsidRPr="00750831" w:rsidRDefault="00750831" w:rsidP="00C71650">
      <w:pPr>
        <w:jc w:val="both"/>
        <w:rPr>
          <w:rFonts w:ascii="Arial" w:hAnsi="Arial" w:cs="Arial"/>
          <w:iCs/>
          <w:sz w:val="24"/>
          <w:szCs w:val="24"/>
        </w:rPr>
      </w:pPr>
    </w:p>
    <w:p w14:paraId="61116ECE" w14:textId="77777777" w:rsidR="00976674" w:rsidRPr="00976674" w:rsidRDefault="0076767E" w:rsidP="00C71650">
      <w:pPr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F021BC">
        <w:rPr>
          <w:rFonts w:ascii="Arial" w:hAnsi="Arial" w:cs="Arial"/>
          <w:b/>
          <w:sz w:val="24"/>
          <w:szCs w:val="24"/>
        </w:rPr>
        <w:t xml:space="preserve">. </w:t>
      </w:r>
      <w:r w:rsidR="00976674" w:rsidRPr="00976674">
        <w:rPr>
          <w:rFonts w:ascii="Arial" w:hAnsi="Arial" w:cs="Arial"/>
          <w:b/>
          <w:sz w:val="24"/>
          <w:szCs w:val="24"/>
        </w:rPr>
        <w:t>« Quels modèles électoraux ? »</w:t>
      </w:r>
      <w:r w:rsidR="00976674" w:rsidRPr="00976674">
        <w:rPr>
          <w:rFonts w:ascii="Arial" w:hAnsi="Arial" w:cs="Arial"/>
          <w:sz w:val="24"/>
          <w:szCs w:val="24"/>
        </w:rPr>
        <w:t xml:space="preserve">, </w:t>
      </w:r>
      <w:r w:rsidR="00976674" w:rsidRPr="00976674">
        <w:rPr>
          <w:rFonts w:ascii="Arial" w:hAnsi="Arial" w:cs="Arial"/>
          <w:i/>
          <w:sz w:val="24"/>
          <w:szCs w:val="24"/>
        </w:rPr>
        <w:t xml:space="preserve">in </w:t>
      </w:r>
      <w:r w:rsidR="00976674" w:rsidRPr="00976674">
        <w:rPr>
          <w:rFonts w:ascii="Arial" w:hAnsi="Arial" w:cs="Arial"/>
          <w:sz w:val="24"/>
          <w:szCs w:val="24"/>
        </w:rPr>
        <w:t xml:space="preserve">« Représentation, Gouvernement et </w:t>
      </w:r>
      <w:r w:rsidR="00976674">
        <w:rPr>
          <w:rFonts w:ascii="Arial" w:hAnsi="Arial" w:cs="Arial"/>
          <w:sz w:val="24"/>
          <w:szCs w:val="24"/>
        </w:rPr>
        <w:tab/>
      </w:r>
      <w:r w:rsidR="00976674" w:rsidRPr="00976674">
        <w:rPr>
          <w:rFonts w:ascii="Arial" w:hAnsi="Arial" w:cs="Arial"/>
          <w:sz w:val="24"/>
          <w:szCs w:val="24"/>
        </w:rPr>
        <w:t xml:space="preserve">systèmes électoraux », Journée nationale de l’Association Française de Droit </w:t>
      </w:r>
      <w:r w:rsidR="00976674">
        <w:rPr>
          <w:rFonts w:ascii="Arial" w:hAnsi="Arial" w:cs="Arial"/>
          <w:sz w:val="24"/>
          <w:szCs w:val="24"/>
        </w:rPr>
        <w:tab/>
      </w:r>
      <w:r w:rsidR="00976674" w:rsidRPr="00976674">
        <w:rPr>
          <w:rFonts w:ascii="Arial" w:hAnsi="Arial" w:cs="Arial"/>
          <w:sz w:val="24"/>
          <w:szCs w:val="24"/>
        </w:rPr>
        <w:t>Constitutionnel (AFDC) (</w:t>
      </w:r>
      <w:proofErr w:type="spellStart"/>
      <w:r w:rsidR="00976674" w:rsidRPr="00976674">
        <w:rPr>
          <w:rFonts w:ascii="Arial" w:hAnsi="Arial" w:cs="Arial"/>
          <w:sz w:val="24"/>
          <w:szCs w:val="24"/>
        </w:rPr>
        <w:t>dir</w:t>
      </w:r>
      <w:proofErr w:type="spellEnd"/>
      <w:r w:rsidR="00976674" w:rsidRPr="00976674">
        <w:rPr>
          <w:rFonts w:ascii="Arial" w:hAnsi="Arial" w:cs="Arial"/>
          <w:sz w:val="24"/>
          <w:szCs w:val="24"/>
        </w:rPr>
        <w:t>. D. Rousseau), 31 janvier 2020.</w:t>
      </w:r>
    </w:p>
    <w:p w14:paraId="74D4B7BD" w14:textId="77777777" w:rsidR="00976674" w:rsidRPr="00976674" w:rsidRDefault="00976674" w:rsidP="00976674">
      <w:pPr>
        <w:pStyle w:val="Retraitcorpsdetexte2"/>
        <w:keepNext/>
        <w:keepLines/>
        <w:ind w:left="708" w:firstLine="0"/>
        <w:rPr>
          <w:rFonts w:ascii="Arial" w:hAnsi="Arial" w:cs="Arial"/>
          <w:szCs w:val="24"/>
        </w:rPr>
      </w:pPr>
    </w:p>
    <w:p w14:paraId="1F99C4E0" w14:textId="77777777" w:rsidR="00160CC4" w:rsidRDefault="0076767E" w:rsidP="00F021BC">
      <w:pPr>
        <w:pStyle w:val="Retraitcorpsdetexte2"/>
        <w:ind w:firstLine="0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5</w:t>
      </w:r>
      <w:r w:rsidR="00F021BC" w:rsidRPr="00F021BC">
        <w:rPr>
          <w:rFonts w:ascii="Arial" w:hAnsi="Arial" w:cs="Arial"/>
          <w:b w:val="0"/>
          <w:bCs/>
        </w:rPr>
        <w:t>.</w:t>
      </w:r>
      <w:r w:rsidR="00F021BC">
        <w:rPr>
          <w:rFonts w:ascii="Arial" w:hAnsi="Arial" w:cs="Arial"/>
          <w:bCs/>
        </w:rPr>
        <w:t xml:space="preserve"> </w:t>
      </w:r>
      <w:r w:rsidR="00160CC4" w:rsidRPr="00F656A9">
        <w:rPr>
          <w:rFonts w:ascii="Arial" w:hAnsi="Arial" w:cs="Arial"/>
          <w:bCs/>
        </w:rPr>
        <w:t>« Constitutionnalisation de l’état d’urgence »</w:t>
      </w:r>
      <w:r w:rsidR="00160CC4">
        <w:rPr>
          <w:rFonts w:ascii="Arial" w:hAnsi="Arial" w:cs="Arial"/>
          <w:bCs/>
        </w:rPr>
        <w:t xml:space="preserve">, </w:t>
      </w:r>
      <w:r w:rsidR="00160CC4" w:rsidRPr="00160CC4">
        <w:rPr>
          <w:rFonts w:ascii="Arial" w:hAnsi="Arial" w:cs="Arial"/>
          <w:b w:val="0"/>
          <w:bCs/>
        </w:rPr>
        <w:t xml:space="preserve">Communication au colloque </w:t>
      </w:r>
      <w:r w:rsidR="00160CC4">
        <w:rPr>
          <w:rFonts w:ascii="Arial" w:hAnsi="Arial" w:cs="Arial"/>
          <w:b w:val="0"/>
          <w:bCs/>
        </w:rPr>
        <w:t>« </w:t>
      </w:r>
      <w:r w:rsidR="00160CC4" w:rsidRPr="00160CC4">
        <w:rPr>
          <w:rFonts w:ascii="Arial" w:hAnsi="Arial" w:cs="Arial"/>
          <w:b w:val="0"/>
          <w:bCs/>
        </w:rPr>
        <w:t>L’état d’urgence : bilan et perspectives », organisé par la Commission des lois à l’Assemblée nationale le 11</w:t>
      </w:r>
      <w:r w:rsidR="00160CC4">
        <w:rPr>
          <w:rFonts w:ascii="Arial" w:hAnsi="Arial" w:cs="Arial"/>
          <w:bCs/>
        </w:rPr>
        <w:t xml:space="preserve"> </w:t>
      </w:r>
      <w:r w:rsidR="00160CC4">
        <w:rPr>
          <w:rFonts w:ascii="Arial" w:hAnsi="Arial" w:cs="Arial"/>
          <w:b w:val="0"/>
          <w:bCs/>
        </w:rPr>
        <w:t>avril 2018.</w:t>
      </w:r>
    </w:p>
    <w:p w14:paraId="6922788D" w14:textId="77777777" w:rsidR="00160CC4" w:rsidRDefault="00160CC4" w:rsidP="00D43672">
      <w:pPr>
        <w:jc w:val="both"/>
        <w:rPr>
          <w:rFonts w:ascii="Arial" w:hAnsi="Arial" w:cs="Arial"/>
          <w:b/>
          <w:iCs/>
          <w:sz w:val="24"/>
          <w:szCs w:val="24"/>
        </w:rPr>
      </w:pPr>
    </w:p>
    <w:p w14:paraId="6A779562" w14:textId="77777777" w:rsidR="00D43672" w:rsidRPr="00F021BC" w:rsidRDefault="0076767E" w:rsidP="00F021BC">
      <w:p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6</w:t>
      </w:r>
      <w:r w:rsidR="00F021BC" w:rsidRPr="00F021BC">
        <w:rPr>
          <w:rFonts w:ascii="Arial" w:hAnsi="Arial" w:cs="Arial"/>
          <w:b/>
          <w:iCs/>
          <w:sz w:val="24"/>
          <w:szCs w:val="24"/>
        </w:rPr>
        <w:t>.</w:t>
      </w:r>
      <w:r w:rsidR="00F021BC" w:rsidRPr="00F021BC">
        <w:rPr>
          <w:rFonts w:ascii="Arial" w:hAnsi="Arial" w:cs="Arial"/>
          <w:b/>
          <w:sz w:val="24"/>
          <w:szCs w:val="24"/>
        </w:rPr>
        <w:t xml:space="preserve"> </w:t>
      </w:r>
      <w:r w:rsidR="00D43672" w:rsidRPr="00F021BC">
        <w:rPr>
          <w:rFonts w:ascii="Arial" w:hAnsi="Arial" w:cs="Arial"/>
          <w:b/>
          <w:sz w:val="24"/>
          <w:szCs w:val="24"/>
        </w:rPr>
        <w:t xml:space="preserve">« Les primaires, un contentieux fictif » </w:t>
      </w:r>
      <w:r w:rsidR="00D43672" w:rsidRPr="00F021BC">
        <w:rPr>
          <w:rFonts w:ascii="Arial" w:hAnsi="Arial" w:cs="Arial"/>
          <w:b/>
          <w:i/>
          <w:sz w:val="24"/>
          <w:szCs w:val="24"/>
        </w:rPr>
        <w:t xml:space="preserve">in </w:t>
      </w:r>
      <w:r w:rsidR="00D43672" w:rsidRPr="00F021BC">
        <w:rPr>
          <w:rFonts w:ascii="Arial" w:hAnsi="Arial" w:cs="Arial"/>
          <w:b/>
          <w:sz w:val="24"/>
          <w:szCs w:val="24"/>
        </w:rPr>
        <w:t xml:space="preserve">« L’élection présidentielle à la recherche de ses juges », </w:t>
      </w:r>
      <w:r w:rsidR="00D43672" w:rsidRPr="00F021BC">
        <w:rPr>
          <w:rFonts w:ascii="Arial" w:hAnsi="Arial" w:cs="Arial"/>
          <w:sz w:val="24"/>
          <w:szCs w:val="24"/>
        </w:rPr>
        <w:t>Colloque Université Bordeaux IV, 28 mars 2017.</w:t>
      </w:r>
    </w:p>
    <w:p w14:paraId="08AABA7B" w14:textId="77777777" w:rsidR="00D43672" w:rsidRDefault="00D43672" w:rsidP="00D46212">
      <w:pPr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14:paraId="18C0A70D" w14:textId="77777777" w:rsidR="00651F67" w:rsidRPr="00D31015" w:rsidRDefault="0076767E" w:rsidP="00651F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F021BC">
        <w:rPr>
          <w:rFonts w:ascii="Arial" w:hAnsi="Arial" w:cs="Arial"/>
          <w:b/>
          <w:bCs/>
          <w:sz w:val="24"/>
          <w:szCs w:val="24"/>
        </w:rPr>
        <w:t xml:space="preserve">. </w:t>
      </w:r>
      <w:r w:rsidR="00651F67" w:rsidRPr="00D31015">
        <w:rPr>
          <w:rFonts w:ascii="Arial" w:hAnsi="Arial" w:cs="Arial"/>
          <w:b/>
          <w:bCs/>
          <w:sz w:val="24"/>
          <w:szCs w:val="24"/>
        </w:rPr>
        <w:t xml:space="preserve">« L’accès des partis </w:t>
      </w:r>
      <w:r w:rsidR="00651F67">
        <w:rPr>
          <w:rFonts w:ascii="Arial" w:hAnsi="Arial" w:cs="Arial"/>
          <w:b/>
          <w:bCs/>
          <w:sz w:val="24"/>
          <w:szCs w:val="24"/>
        </w:rPr>
        <w:t xml:space="preserve">politiques </w:t>
      </w:r>
      <w:r w:rsidR="00651F67" w:rsidRPr="00D31015">
        <w:rPr>
          <w:rFonts w:ascii="Arial" w:hAnsi="Arial" w:cs="Arial"/>
          <w:b/>
          <w:bCs/>
          <w:sz w:val="24"/>
          <w:szCs w:val="24"/>
        </w:rPr>
        <w:t>extrémistes aux élections »</w:t>
      </w:r>
      <w:r w:rsidR="00651F67">
        <w:rPr>
          <w:rFonts w:ascii="Arial" w:hAnsi="Arial" w:cs="Arial"/>
          <w:b/>
          <w:bCs/>
          <w:sz w:val="24"/>
          <w:szCs w:val="24"/>
        </w:rPr>
        <w:t xml:space="preserve">, </w:t>
      </w:r>
      <w:r w:rsidR="00651F67" w:rsidRPr="00D31015">
        <w:rPr>
          <w:rFonts w:ascii="Arial" w:hAnsi="Arial" w:cs="Arial"/>
          <w:bCs/>
          <w:sz w:val="24"/>
          <w:szCs w:val="24"/>
        </w:rPr>
        <w:t>colloque franco-russe</w:t>
      </w:r>
      <w:r w:rsidR="00651F67" w:rsidRPr="00D31015">
        <w:rPr>
          <w:rFonts w:ascii="Arial" w:hAnsi="Arial" w:cs="Arial"/>
          <w:sz w:val="24"/>
          <w:szCs w:val="24"/>
        </w:rPr>
        <w:t xml:space="preserve"> </w:t>
      </w:r>
      <w:r w:rsidR="00651F67" w:rsidRPr="009A65C9">
        <w:rPr>
          <w:rFonts w:ascii="Arial" w:hAnsi="Arial" w:cs="Arial"/>
          <w:i/>
          <w:sz w:val="24"/>
          <w:szCs w:val="24"/>
        </w:rPr>
        <w:t>Les élections en France et en Russie : de la réglementation à la politique</w:t>
      </w:r>
      <w:r w:rsidR="00651F67" w:rsidRPr="00D3101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1F67">
        <w:rPr>
          <w:rFonts w:ascii="Arial" w:hAnsi="Arial" w:cs="Arial"/>
          <w:sz w:val="24"/>
          <w:szCs w:val="24"/>
        </w:rPr>
        <w:t>Dir</w:t>
      </w:r>
      <w:proofErr w:type="spellEnd"/>
      <w:r w:rsidR="00651F67">
        <w:rPr>
          <w:rFonts w:ascii="Arial" w:hAnsi="Arial" w:cs="Arial"/>
          <w:sz w:val="24"/>
          <w:szCs w:val="24"/>
        </w:rPr>
        <w:t xml:space="preserve">. M.-E. Baudouin, </w:t>
      </w:r>
      <w:r w:rsidR="00651F67" w:rsidRPr="00D31015">
        <w:rPr>
          <w:rFonts w:ascii="Arial" w:hAnsi="Arial" w:cs="Arial"/>
          <w:sz w:val="24"/>
          <w:szCs w:val="24"/>
        </w:rPr>
        <w:t>Université de Clermont-Ferrand</w:t>
      </w:r>
      <w:r w:rsidR="00651F67">
        <w:rPr>
          <w:rFonts w:ascii="Arial" w:hAnsi="Arial" w:cs="Arial"/>
          <w:sz w:val="24"/>
          <w:szCs w:val="24"/>
        </w:rPr>
        <w:t>, 23 mars</w:t>
      </w:r>
      <w:r w:rsidR="00651F67" w:rsidRPr="00D31015">
        <w:rPr>
          <w:rFonts w:ascii="Arial" w:hAnsi="Arial" w:cs="Arial"/>
          <w:sz w:val="24"/>
          <w:szCs w:val="24"/>
        </w:rPr>
        <w:t xml:space="preserve"> 2015.</w:t>
      </w:r>
    </w:p>
    <w:p w14:paraId="31D55133" w14:textId="77777777" w:rsidR="00651F67" w:rsidRDefault="00651F67" w:rsidP="00BE745C">
      <w:pPr>
        <w:jc w:val="both"/>
        <w:rPr>
          <w:rFonts w:ascii="Arial" w:hAnsi="Arial" w:cs="Arial"/>
          <w:sz w:val="24"/>
          <w:szCs w:val="24"/>
        </w:rPr>
      </w:pPr>
    </w:p>
    <w:p w14:paraId="5F98E333" w14:textId="77777777" w:rsidR="00247FF9" w:rsidRDefault="00247FF9" w:rsidP="00F0722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c. Membre de comité éditorial</w:t>
      </w:r>
    </w:p>
    <w:p w14:paraId="0750F4EC" w14:textId="77777777" w:rsidR="00840021" w:rsidRDefault="00840021" w:rsidP="00F0722C">
      <w:pPr>
        <w:jc w:val="both"/>
        <w:rPr>
          <w:rFonts w:ascii="Arial" w:hAnsi="Arial" w:cs="Arial"/>
          <w:b/>
          <w:sz w:val="24"/>
          <w:szCs w:val="24"/>
        </w:rPr>
      </w:pPr>
    </w:p>
    <w:p w14:paraId="47D0A999" w14:textId="77777777" w:rsidR="00247FF9" w:rsidRDefault="00247FF9" w:rsidP="00247FF9">
      <w:pPr>
        <w:jc w:val="both"/>
        <w:rPr>
          <w:rFonts w:ascii="Arial" w:hAnsi="Arial" w:cs="Arial"/>
          <w:bCs/>
          <w:sz w:val="24"/>
          <w:szCs w:val="24"/>
        </w:rPr>
      </w:pPr>
      <w:r w:rsidRPr="008B5A49">
        <w:rPr>
          <w:rFonts w:ascii="Arial" w:hAnsi="Arial" w:cs="Arial"/>
          <w:b/>
          <w:bCs/>
          <w:sz w:val="24"/>
          <w:szCs w:val="24"/>
        </w:rPr>
        <w:t xml:space="preserve">- Membre du comité éditorial pour la publication des </w:t>
      </w:r>
      <w:r w:rsidRPr="0093708B">
        <w:rPr>
          <w:rFonts w:ascii="Arial" w:hAnsi="Arial" w:cs="Arial"/>
          <w:b/>
          <w:bCs/>
          <w:i/>
          <w:iCs/>
          <w:sz w:val="24"/>
          <w:szCs w:val="24"/>
        </w:rPr>
        <w:t>Mélanges dédiés au professeur Henry Roussillon</w:t>
      </w:r>
      <w:r>
        <w:rPr>
          <w:rFonts w:ascii="Arial" w:hAnsi="Arial" w:cs="Arial"/>
          <w:bCs/>
          <w:iCs/>
          <w:sz w:val="24"/>
          <w:szCs w:val="24"/>
        </w:rPr>
        <w:t>, Presses Université Toulouse 1 Capitole,</w:t>
      </w:r>
      <w:r w:rsidRPr="00E86316">
        <w:rPr>
          <w:rFonts w:ascii="Arial" w:hAnsi="Arial" w:cs="Arial"/>
          <w:bCs/>
          <w:iCs/>
          <w:sz w:val="24"/>
          <w:szCs w:val="24"/>
        </w:rPr>
        <w:t xml:space="preserve"> 2014</w:t>
      </w:r>
      <w:r w:rsidRPr="00E86316">
        <w:rPr>
          <w:rFonts w:ascii="Arial" w:hAnsi="Arial" w:cs="Arial"/>
          <w:bCs/>
          <w:sz w:val="24"/>
          <w:szCs w:val="24"/>
        </w:rPr>
        <w:t xml:space="preserve">. </w:t>
      </w:r>
    </w:p>
    <w:p w14:paraId="2B071E56" w14:textId="77777777" w:rsidR="00903F7A" w:rsidRDefault="00903F7A" w:rsidP="00247FF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B239538" w14:textId="3B855DC7" w:rsidR="00D3000D" w:rsidRDefault="00903F7A" w:rsidP="00247FF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D3000D" w:rsidRPr="00575C90">
        <w:rPr>
          <w:rFonts w:ascii="Arial" w:hAnsi="Arial" w:cs="Arial"/>
          <w:b/>
          <w:bCs/>
          <w:sz w:val="24"/>
          <w:szCs w:val="24"/>
        </w:rPr>
        <w:t xml:space="preserve">d. </w:t>
      </w:r>
      <w:r w:rsidR="00651F67">
        <w:rPr>
          <w:rFonts w:ascii="Arial" w:hAnsi="Arial" w:cs="Arial"/>
          <w:b/>
          <w:bCs/>
          <w:sz w:val="24"/>
          <w:szCs w:val="24"/>
        </w:rPr>
        <w:t xml:space="preserve">Organisation </w:t>
      </w:r>
      <w:r w:rsidR="00D3000D" w:rsidRPr="00575C90">
        <w:rPr>
          <w:rFonts w:ascii="Arial" w:hAnsi="Arial" w:cs="Arial"/>
          <w:b/>
          <w:bCs/>
          <w:sz w:val="24"/>
          <w:szCs w:val="24"/>
        </w:rPr>
        <w:t>de conférences</w:t>
      </w:r>
      <w:r w:rsidR="00651F67">
        <w:rPr>
          <w:rFonts w:ascii="Arial" w:hAnsi="Arial" w:cs="Arial"/>
          <w:b/>
          <w:bCs/>
          <w:sz w:val="24"/>
          <w:szCs w:val="24"/>
        </w:rPr>
        <w:t xml:space="preserve"> e</w:t>
      </w:r>
      <w:r w:rsidR="00665958">
        <w:rPr>
          <w:rFonts w:ascii="Arial" w:hAnsi="Arial" w:cs="Arial"/>
          <w:b/>
          <w:bCs/>
          <w:sz w:val="24"/>
          <w:szCs w:val="24"/>
        </w:rPr>
        <w:t>t activités pédagogiques</w:t>
      </w:r>
    </w:p>
    <w:p w14:paraId="69B3E306" w14:textId="77777777" w:rsidR="006E1020" w:rsidRDefault="006E1020" w:rsidP="006E102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4C6DC05" w14:textId="442EB975" w:rsidR="00665958" w:rsidRPr="00665958" w:rsidRDefault="00665958" w:rsidP="00665958">
      <w:pPr>
        <w:jc w:val="both"/>
        <w:rPr>
          <w:rFonts w:ascii="Arial" w:hAnsi="Arial" w:cs="Arial"/>
          <w:sz w:val="24"/>
          <w:szCs w:val="24"/>
        </w:rPr>
      </w:pPr>
      <w:r w:rsidRPr="00665958">
        <w:rPr>
          <w:rFonts w:ascii="Arial" w:hAnsi="Arial" w:cs="Arial"/>
          <w:b/>
          <w:bCs/>
          <w:sz w:val="24"/>
          <w:szCs w:val="24"/>
        </w:rPr>
        <w:t>- Accompagnement d’une délégation du « Parlement des étudiants » au Conseil constitutionnel</w:t>
      </w:r>
      <w:r w:rsidRPr="00665958">
        <w:rPr>
          <w:rFonts w:ascii="Arial" w:hAnsi="Arial" w:cs="Arial"/>
          <w:sz w:val="24"/>
          <w:szCs w:val="24"/>
        </w:rPr>
        <w:t>, mai 2024.</w:t>
      </w:r>
    </w:p>
    <w:p w14:paraId="7E878707" w14:textId="77777777" w:rsidR="00665958" w:rsidRDefault="00665958" w:rsidP="006E102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90365FA" w14:textId="508BF525" w:rsidR="006E1020" w:rsidRDefault="006E1020" w:rsidP="006E102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- Conférence-Master class donnée par François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Séners</w:t>
      </w:r>
      <w:proofErr w:type="spellEnd"/>
      <w:r w:rsidRPr="00E926A9">
        <w:rPr>
          <w:rFonts w:ascii="Arial" w:hAnsi="Arial" w:cs="Arial"/>
          <w:bCs/>
          <w:sz w:val="24"/>
          <w:szCs w:val="24"/>
        </w:rPr>
        <w:t>, membre du Conseil</w:t>
      </w:r>
      <w:r w:rsidR="003A335E">
        <w:rPr>
          <w:rFonts w:ascii="Arial" w:hAnsi="Arial" w:cs="Arial"/>
          <w:bCs/>
          <w:sz w:val="24"/>
          <w:szCs w:val="24"/>
        </w:rPr>
        <w:t xml:space="preserve"> </w:t>
      </w:r>
      <w:r w:rsidRPr="00E926A9">
        <w:rPr>
          <w:rFonts w:ascii="Arial" w:hAnsi="Arial" w:cs="Arial"/>
          <w:bCs/>
          <w:sz w:val="24"/>
          <w:szCs w:val="24"/>
        </w:rPr>
        <w:t>const</w:t>
      </w:r>
      <w:r>
        <w:rPr>
          <w:rFonts w:ascii="Arial" w:hAnsi="Arial" w:cs="Arial"/>
          <w:bCs/>
          <w:sz w:val="24"/>
          <w:szCs w:val="24"/>
        </w:rPr>
        <w:t>itutionnel, cours de Droit constitutionnel, L1 droit public, 12 mars 2024</w:t>
      </w:r>
      <w:r w:rsidRPr="00E926A9">
        <w:rPr>
          <w:rFonts w:ascii="Arial" w:hAnsi="Arial" w:cs="Arial"/>
          <w:bCs/>
          <w:sz w:val="24"/>
          <w:szCs w:val="24"/>
        </w:rPr>
        <w:t>.</w:t>
      </w:r>
    </w:p>
    <w:p w14:paraId="5A24B5B7" w14:textId="77777777" w:rsidR="006E1020" w:rsidRDefault="006E1020" w:rsidP="00247FF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FCAB59A" w14:textId="31C81AFE" w:rsidR="006E1020" w:rsidRPr="00A10CFF" w:rsidRDefault="006E1020" w:rsidP="006E1020">
      <w:pPr>
        <w:jc w:val="both"/>
        <w:rPr>
          <w:rFonts w:ascii="Arial" w:hAnsi="Arial" w:cs="Arial"/>
          <w:bCs/>
          <w:sz w:val="24"/>
          <w:szCs w:val="24"/>
        </w:rPr>
      </w:pPr>
      <w:r w:rsidRPr="00A10CFF">
        <w:rPr>
          <w:rFonts w:ascii="Arial" w:hAnsi="Arial" w:cs="Arial"/>
          <w:bCs/>
          <w:sz w:val="24"/>
          <w:szCs w:val="24"/>
        </w:rPr>
        <w:t xml:space="preserve">- </w:t>
      </w:r>
      <w:r w:rsidRPr="00A10CFF">
        <w:rPr>
          <w:rFonts w:ascii="Arial" w:hAnsi="Arial" w:cs="Arial"/>
          <w:b/>
          <w:bCs/>
          <w:sz w:val="24"/>
          <w:szCs w:val="24"/>
        </w:rPr>
        <w:t>Simulation d’un débat et vote d’une proposition de loi sur l</w:t>
      </w:r>
      <w:r>
        <w:rPr>
          <w:rFonts w:ascii="Arial" w:hAnsi="Arial" w:cs="Arial"/>
          <w:b/>
          <w:bCs/>
          <w:sz w:val="24"/>
          <w:szCs w:val="24"/>
        </w:rPr>
        <w:t>e port de l’uniforme à l’école</w:t>
      </w:r>
      <w:r w:rsidRPr="00A10CFF">
        <w:rPr>
          <w:rFonts w:ascii="Arial" w:hAnsi="Arial" w:cs="Arial"/>
          <w:bCs/>
          <w:sz w:val="24"/>
          <w:szCs w:val="24"/>
        </w:rPr>
        <w:t xml:space="preserve"> organisée par le Parlement des étudiants à l’occasion de la Nuit du droit, </w:t>
      </w:r>
      <w:r>
        <w:rPr>
          <w:rFonts w:ascii="Arial" w:hAnsi="Arial" w:cs="Arial"/>
          <w:bCs/>
          <w:sz w:val="24"/>
          <w:szCs w:val="24"/>
        </w:rPr>
        <w:t xml:space="preserve">4 </w:t>
      </w:r>
      <w:r w:rsidRPr="00A10CFF">
        <w:rPr>
          <w:rFonts w:ascii="Arial" w:hAnsi="Arial" w:cs="Arial"/>
          <w:bCs/>
          <w:sz w:val="24"/>
          <w:szCs w:val="24"/>
        </w:rPr>
        <w:t>oct. 202</w:t>
      </w:r>
      <w:r>
        <w:rPr>
          <w:rFonts w:ascii="Arial" w:hAnsi="Arial" w:cs="Arial"/>
          <w:bCs/>
          <w:sz w:val="24"/>
          <w:szCs w:val="24"/>
        </w:rPr>
        <w:t>3</w:t>
      </w:r>
      <w:r w:rsidRPr="00A10CFF">
        <w:rPr>
          <w:rFonts w:ascii="Arial" w:hAnsi="Arial" w:cs="Arial"/>
          <w:bCs/>
          <w:sz w:val="24"/>
          <w:szCs w:val="24"/>
        </w:rPr>
        <w:t>.</w:t>
      </w:r>
    </w:p>
    <w:p w14:paraId="382044CF" w14:textId="77777777" w:rsidR="006E1020" w:rsidRDefault="006E1020" w:rsidP="00E3347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8FE9398" w14:textId="7EA5C269" w:rsidR="00E33470" w:rsidRDefault="00E33470" w:rsidP="00E3347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- Conférence-Master class donnée par Serge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Lasvignes</w:t>
      </w:r>
      <w:proofErr w:type="spellEnd"/>
      <w:r w:rsidRPr="00E926A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ancien secrétaire général du Gouvernement sur le thème du « Secrétaire général du gouvernement », cours d’Ingénierie constitutionnelle, Master 2 droit public, 23 novembre 2023</w:t>
      </w:r>
      <w:r w:rsidRPr="00E926A9">
        <w:rPr>
          <w:rFonts w:ascii="Arial" w:hAnsi="Arial" w:cs="Arial"/>
          <w:bCs/>
          <w:sz w:val="24"/>
          <w:szCs w:val="24"/>
        </w:rPr>
        <w:t>.</w:t>
      </w:r>
    </w:p>
    <w:p w14:paraId="2970DD80" w14:textId="77777777" w:rsidR="00E33470" w:rsidRDefault="00E33470" w:rsidP="00E3347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9EE4293" w14:textId="77777777" w:rsidR="00E33470" w:rsidRDefault="00E33470" w:rsidP="00E3347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 Conférence-Master class donnée par Michel Pinault</w:t>
      </w:r>
      <w:r w:rsidRPr="00E926A9">
        <w:rPr>
          <w:rFonts w:ascii="Arial" w:hAnsi="Arial" w:cs="Arial"/>
          <w:bCs/>
          <w:sz w:val="24"/>
          <w:szCs w:val="24"/>
        </w:rPr>
        <w:t>, membre du Conseil const</w:t>
      </w:r>
      <w:r>
        <w:rPr>
          <w:rFonts w:ascii="Arial" w:hAnsi="Arial" w:cs="Arial"/>
          <w:bCs/>
          <w:sz w:val="24"/>
          <w:szCs w:val="24"/>
        </w:rPr>
        <w:t>itutionnel, cours de Droit constitutionnel, L1 droit public, 15 mars 2023</w:t>
      </w:r>
      <w:r w:rsidRPr="00E926A9">
        <w:rPr>
          <w:rFonts w:ascii="Arial" w:hAnsi="Arial" w:cs="Arial"/>
          <w:bCs/>
          <w:sz w:val="24"/>
          <w:szCs w:val="24"/>
        </w:rPr>
        <w:t>.</w:t>
      </w:r>
    </w:p>
    <w:p w14:paraId="747D01C0" w14:textId="77777777" w:rsidR="00E33470" w:rsidRDefault="00E33470" w:rsidP="00247FF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AB928B8" w14:textId="77777777" w:rsidR="00E926A9" w:rsidRDefault="00E926A9" w:rsidP="00247FF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- </w:t>
      </w:r>
      <w:r w:rsidR="003238D8">
        <w:rPr>
          <w:rFonts w:ascii="Arial" w:hAnsi="Arial" w:cs="Arial"/>
          <w:b/>
          <w:bCs/>
          <w:sz w:val="24"/>
          <w:szCs w:val="24"/>
        </w:rPr>
        <w:t>Conférence-</w:t>
      </w:r>
      <w:r>
        <w:rPr>
          <w:rFonts w:ascii="Arial" w:hAnsi="Arial" w:cs="Arial"/>
          <w:b/>
          <w:bCs/>
          <w:sz w:val="24"/>
          <w:szCs w:val="24"/>
        </w:rPr>
        <w:t>Master class donnée par Alain Juppé</w:t>
      </w:r>
      <w:r w:rsidRPr="00E926A9">
        <w:rPr>
          <w:rFonts w:ascii="Arial" w:hAnsi="Arial" w:cs="Arial"/>
          <w:bCs/>
          <w:sz w:val="24"/>
          <w:szCs w:val="24"/>
        </w:rPr>
        <w:t>, membre du Conseil constitutionnel, cours de contentieux constitutionnel, M1 droit public, 14 oct. 2022.</w:t>
      </w:r>
    </w:p>
    <w:p w14:paraId="2C5C125B" w14:textId="77777777" w:rsidR="00A10CFF" w:rsidRDefault="00A10CFF" w:rsidP="00247FF9">
      <w:pPr>
        <w:jc w:val="both"/>
        <w:rPr>
          <w:rFonts w:ascii="Arial" w:hAnsi="Arial" w:cs="Arial"/>
          <w:bCs/>
          <w:sz w:val="24"/>
          <w:szCs w:val="24"/>
        </w:rPr>
      </w:pPr>
    </w:p>
    <w:p w14:paraId="6338FC1B" w14:textId="77777777" w:rsidR="00A10CFF" w:rsidRPr="00A10CFF" w:rsidRDefault="00A10CFF" w:rsidP="00A10CFF">
      <w:pPr>
        <w:jc w:val="both"/>
        <w:rPr>
          <w:rFonts w:ascii="Arial" w:hAnsi="Arial" w:cs="Arial"/>
          <w:bCs/>
          <w:sz w:val="24"/>
          <w:szCs w:val="24"/>
        </w:rPr>
      </w:pPr>
      <w:r w:rsidRPr="00A10CFF">
        <w:rPr>
          <w:rFonts w:ascii="Arial" w:hAnsi="Arial" w:cs="Arial"/>
          <w:bCs/>
          <w:sz w:val="24"/>
          <w:szCs w:val="24"/>
        </w:rPr>
        <w:t xml:space="preserve">- </w:t>
      </w:r>
      <w:r w:rsidRPr="00A10CFF">
        <w:rPr>
          <w:rFonts w:ascii="Arial" w:hAnsi="Arial" w:cs="Arial"/>
          <w:b/>
          <w:bCs/>
          <w:sz w:val="24"/>
          <w:szCs w:val="24"/>
        </w:rPr>
        <w:t>Simulation d’un débat et vote d’une proposition de loi sur l’interdiction de la corrida</w:t>
      </w:r>
      <w:r w:rsidRPr="00A10CFF">
        <w:rPr>
          <w:rFonts w:ascii="Arial" w:hAnsi="Arial" w:cs="Arial"/>
          <w:bCs/>
          <w:sz w:val="24"/>
          <w:szCs w:val="24"/>
        </w:rPr>
        <w:t xml:space="preserve"> organisée par le Parlement des étudiants à l’occasion de la Nuit du droit, </w:t>
      </w:r>
      <w:r>
        <w:rPr>
          <w:rFonts w:ascii="Arial" w:hAnsi="Arial" w:cs="Arial"/>
          <w:bCs/>
          <w:sz w:val="24"/>
          <w:szCs w:val="24"/>
        </w:rPr>
        <w:t xml:space="preserve">4 </w:t>
      </w:r>
      <w:r w:rsidRPr="00A10CFF">
        <w:rPr>
          <w:rFonts w:ascii="Arial" w:hAnsi="Arial" w:cs="Arial"/>
          <w:bCs/>
          <w:sz w:val="24"/>
          <w:szCs w:val="24"/>
        </w:rPr>
        <w:t>oct. 2022.</w:t>
      </w:r>
    </w:p>
    <w:p w14:paraId="1C2C89DA" w14:textId="77777777" w:rsidR="00E926A9" w:rsidRPr="00A10CFF" w:rsidRDefault="00E926A9" w:rsidP="00247FF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3B13534" w14:textId="77777777" w:rsidR="00651F67" w:rsidRDefault="00651F67" w:rsidP="00247FF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8A4B62">
        <w:rPr>
          <w:rFonts w:ascii="Arial" w:hAnsi="Arial" w:cs="Arial"/>
          <w:b/>
          <w:bCs/>
          <w:sz w:val="24"/>
          <w:szCs w:val="24"/>
        </w:rPr>
        <w:t xml:space="preserve">Conférence donnée à l’Université de Dijon : </w:t>
      </w:r>
      <w:r w:rsidR="008A4B62" w:rsidRPr="008A4B62">
        <w:rPr>
          <w:rFonts w:ascii="Arial" w:hAnsi="Arial" w:cs="Arial"/>
          <w:b/>
          <w:bCs/>
          <w:sz w:val="24"/>
          <w:szCs w:val="24"/>
        </w:rPr>
        <w:t>« </w:t>
      </w:r>
      <w:r w:rsidRPr="008A4B62">
        <w:rPr>
          <w:rFonts w:ascii="Arial" w:hAnsi="Arial" w:cs="Arial"/>
          <w:b/>
          <w:bCs/>
          <w:sz w:val="24"/>
          <w:szCs w:val="24"/>
        </w:rPr>
        <w:t xml:space="preserve">La Vème République : stop ou encore ? » </w:t>
      </w:r>
      <w:r>
        <w:rPr>
          <w:rFonts w:ascii="Arial" w:hAnsi="Arial" w:cs="Arial"/>
          <w:bCs/>
          <w:sz w:val="24"/>
          <w:szCs w:val="24"/>
        </w:rPr>
        <w:t>dans le cadre du séminaire doctoral « Repenser la Constitution »</w:t>
      </w:r>
      <w:r w:rsidR="008A4B62">
        <w:rPr>
          <w:rFonts w:ascii="Arial" w:hAnsi="Arial" w:cs="Arial"/>
          <w:bCs/>
          <w:sz w:val="24"/>
          <w:szCs w:val="24"/>
        </w:rPr>
        <w:t>, mai 2018</w:t>
      </w:r>
      <w:r>
        <w:rPr>
          <w:rFonts w:ascii="Arial" w:hAnsi="Arial" w:cs="Arial"/>
          <w:bCs/>
          <w:sz w:val="24"/>
          <w:szCs w:val="24"/>
        </w:rPr>
        <w:t>.</w:t>
      </w:r>
    </w:p>
    <w:p w14:paraId="7052F0E4" w14:textId="77777777" w:rsidR="00651F67" w:rsidRDefault="00651F67" w:rsidP="00247FF9">
      <w:pPr>
        <w:jc w:val="both"/>
        <w:rPr>
          <w:rFonts w:ascii="Arial" w:hAnsi="Arial" w:cs="Arial"/>
          <w:bCs/>
          <w:sz w:val="24"/>
          <w:szCs w:val="24"/>
        </w:rPr>
      </w:pPr>
    </w:p>
    <w:p w14:paraId="38F05556" w14:textId="77777777" w:rsidR="00D3000D" w:rsidRDefault="00D3000D" w:rsidP="00247FF9">
      <w:pPr>
        <w:jc w:val="both"/>
        <w:rPr>
          <w:rFonts w:ascii="Arial" w:hAnsi="Arial" w:cs="Arial"/>
          <w:bCs/>
          <w:sz w:val="24"/>
          <w:szCs w:val="24"/>
        </w:rPr>
      </w:pPr>
      <w:r w:rsidRPr="00F021BC">
        <w:rPr>
          <w:rFonts w:ascii="Arial" w:hAnsi="Arial" w:cs="Arial"/>
          <w:b/>
          <w:bCs/>
          <w:sz w:val="24"/>
          <w:szCs w:val="24"/>
        </w:rPr>
        <w:t>- Conférence</w:t>
      </w:r>
      <w:r w:rsidR="003238D8">
        <w:rPr>
          <w:rFonts w:ascii="Arial" w:hAnsi="Arial" w:cs="Arial"/>
          <w:b/>
          <w:bCs/>
          <w:sz w:val="24"/>
          <w:szCs w:val="24"/>
        </w:rPr>
        <w:t>-Master class</w:t>
      </w:r>
      <w:r w:rsidRPr="00F021BC">
        <w:rPr>
          <w:rFonts w:ascii="Arial" w:hAnsi="Arial" w:cs="Arial"/>
          <w:b/>
          <w:bCs/>
          <w:sz w:val="24"/>
          <w:szCs w:val="24"/>
        </w:rPr>
        <w:t xml:space="preserve"> 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75C90">
        <w:rPr>
          <w:rFonts w:ascii="Arial" w:hAnsi="Arial" w:cs="Arial"/>
          <w:b/>
          <w:bCs/>
          <w:sz w:val="24"/>
          <w:szCs w:val="24"/>
        </w:rPr>
        <w:t>François Logerot, président de la Commission nationale des comptes de campagne et des financements politiques</w:t>
      </w:r>
      <w:r>
        <w:rPr>
          <w:rFonts w:ascii="Arial" w:hAnsi="Arial" w:cs="Arial"/>
          <w:bCs/>
          <w:sz w:val="24"/>
          <w:szCs w:val="24"/>
        </w:rPr>
        <w:t>, « </w:t>
      </w:r>
      <w:r w:rsidR="00903F7A">
        <w:rPr>
          <w:rFonts w:ascii="Arial" w:hAnsi="Arial" w:cs="Arial"/>
          <w:bCs/>
          <w:sz w:val="24"/>
          <w:szCs w:val="24"/>
        </w:rPr>
        <w:t>Questions nouvelles posées par le droit des campagnes électorales et des partis politiques</w:t>
      </w:r>
      <w:r>
        <w:rPr>
          <w:rFonts w:ascii="Arial" w:hAnsi="Arial" w:cs="Arial"/>
          <w:bCs/>
          <w:sz w:val="24"/>
          <w:szCs w:val="24"/>
        </w:rPr>
        <w:t> », Université Toulouse 1 Capitole, 8 février 2017.</w:t>
      </w:r>
    </w:p>
    <w:p w14:paraId="77069D7B" w14:textId="77777777" w:rsidR="00D3000D" w:rsidRDefault="00D3000D" w:rsidP="00247FF9">
      <w:pPr>
        <w:jc w:val="both"/>
        <w:rPr>
          <w:rFonts w:ascii="Arial" w:hAnsi="Arial" w:cs="Arial"/>
          <w:bCs/>
          <w:sz w:val="24"/>
          <w:szCs w:val="24"/>
        </w:rPr>
      </w:pPr>
    </w:p>
    <w:p w14:paraId="53D45E56" w14:textId="77777777" w:rsidR="00575C90" w:rsidRDefault="00D3000D" w:rsidP="00247FF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0E6338">
        <w:rPr>
          <w:rFonts w:ascii="Arial" w:hAnsi="Arial" w:cs="Arial"/>
          <w:b/>
          <w:bCs/>
          <w:sz w:val="24"/>
          <w:szCs w:val="24"/>
        </w:rPr>
        <w:t>Conférences</w:t>
      </w:r>
      <w:r w:rsidR="00EB3411" w:rsidRPr="000E6338">
        <w:rPr>
          <w:rFonts w:ascii="Arial" w:hAnsi="Arial" w:cs="Arial"/>
          <w:b/>
          <w:bCs/>
          <w:sz w:val="24"/>
          <w:szCs w:val="24"/>
        </w:rPr>
        <w:t>-</w:t>
      </w:r>
      <w:proofErr w:type="spellStart"/>
      <w:r w:rsidR="00EB3411" w:rsidRPr="000E6338">
        <w:rPr>
          <w:rFonts w:ascii="Arial" w:hAnsi="Arial" w:cs="Arial"/>
          <w:b/>
          <w:bCs/>
          <w:sz w:val="24"/>
          <w:szCs w:val="24"/>
        </w:rPr>
        <w:t>Masterclass</w:t>
      </w:r>
      <w:proofErr w:type="spellEnd"/>
      <w:r w:rsidRPr="000E6338">
        <w:rPr>
          <w:rFonts w:ascii="Arial" w:hAnsi="Arial" w:cs="Arial"/>
          <w:b/>
          <w:bCs/>
          <w:sz w:val="24"/>
          <w:szCs w:val="24"/>
        </w:rPr>
        <w:t xml:space="preserve"> 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75C90">
        <w:rPr>
          <w:rFonts w:ascii="Arial" w:hAnsi="Arial" w:cs="Arial"/>
          <w:b/>
          <w:bCs/>
          <w:sz w:val="24"/>
          <w:szCs w:val="24"/>
        </w:rPr>
        <w:t xml:space="preserve">Nicole </w:t>
      </w:r>
      <w:proofErr w:type="spellStart"/>
      <w:r w:rsidRPr="00575C90">
        <w:rPr>
          <w:rFonts w:ascii="Arial" w:hAnsi="Arial" w:cs="Arial"/>
          <w:b/>
          <w:bCs/>
          <w:sz w:val="24"/>
          <w:szCs w:val="24"/>
        </w:rPr>
        <w:t>Belloubet</w:t>
      </w:r>
      <w:proofErr w:type="spellEnd"/>
      <w:r w:rsidRPr="00575C90">
        <w:rPr>
          <w:rFonts w:ascii="Arial" w:hAnsi="Arial" w:cs="Arial"/>
          <w:b/>
          <w:bCs/>
          <w:sz w:val="24"/>
          <w:szCs w:val="24"/>
        </w:rPr>
        <w:t>, membre du Conseil constitutionnel</w:t>
      </w:r>
      <w:r>
        <w:rPr>
          <w:rFonts w:ascii="Arial" w:hAnsi="Arial" w:cs="Arial"/>
          <w:bCs/>
          <w:sz w:val="24"/>
          <w:szCs w:val="24"/>
        </w:rPr>
        <w:t>, « Le Conseil constitutionnel aujourd’hui », Université Toulouse 1 Capitole</w:t>
      </w:r>
      <w:r w:rsidR="00575C90">
        <w:rPr>
          <w:rFonts w:ascii="Arial" w:hAnsi="Arial" w:cs="Arial"/>
          <w:bCs/>
          <w:sz w:val="24"/>
          <w:szCs w:val="24"/>
        </w:rPr>
        <w:t>,</w:t>
      </w:r>
      <w:r w:rsidR="00903F7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14 oct. 2016 et </w:t>
      </w:r>
      <w:r w:rsidR="00575C90">
        <w:rPr>
          <w:rFonts w:ascii="Arial" w:hAnsi="Arial" w:cs="Arial"/>
          <w:bCs/>
          <w:sz w:val="24"/>
          <w:szCs w:val="24"/>
        </w:rPr>
        <w:t>Université d’Auvergne, 26 nov. 2014.</w:t>
      </w:r>
    </w:p>
    <w:p w14:paraId="1533DD64" w14:textId="77777777" w:rsidR="00575C90" w:rsidRDefault="00575C90" w:rsidP="00247FF9">
      <w:pPr>
        <w:jc w:val="both"/>
        <w:rPr>
          <w:rFonts w:ascii="Arial" w:hAnsi="Arial" w:cs="Arial"/>
          <w:bCs/>
          <w:sz w:val="24"/>
          <w:szCs w:val="24"/>
        </w:rPr>
      </w:pPr>
    </w:p>
    <w:p w14:paraId="01C0F822" w14:textId="77777777" w:rsidR="00D3000D" w:rsidRPr="00E86316" w:rsidRDefault="00575C90" w:rsidP="00575C90">
      <w:pPr>
        <w:jc w:val="both"/>
        <w:rPr>
          <w:rFonts w:ascii="Arial" w:hAnsi="Arial" w:cs="Arial"/>
          <w:bCs/>
          <w:sz w:val="24"/>
          <w:szCs w:val="24"/>
        </w:rPr>
      </w:pPr>
      <w:r w:rsidRPr="00575C90"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570BD">
        <w:rPr>
          <w:rFonts w:ascii="Arial" w:hAnsi="Arial" w:cs="Arial"/>
          <w:b/>
          <w:bCs/>
          <w:sz w:val="24"/>
          <w:szCs w:val="24"/>
        </w:rPr>
        <w:t>Conférence 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75C90">
        <w:rPr>
          <w:rFonts w:ascii="Arial" w:hAnsi="Arial" w:cs="Arial"/>
          <w:b/>
          <w:bCs/>
          <w:sz w:val="24"/>
          <w:szCs w:val="24"/>
        </w:rPr>
        <w:t>Dominique Baudis, Défenseur des droits</w:t>
      </w:r>
      <w:r>
        <w:rPr>
          <w:rFonts w:ascii="Arial" w:hAnsi="Arial" w:cs="Arial"/>
          <w:bCs/>
          <w:sz w:val="24"/>
          <w:szCs w:val="24"/>
        </w:rPr>
        <w:t>, « Le Défenseur des droits », Université Toulouse 1 Capitole, 8 novembre 2012.</w:t>
      </w:r>
      <w:r w:rsidR="00D3000D">
        <w:rPr>
          <w:rFonts w:ascii="Arial" w:hAnsi="Arial" w:cs="Arial"/>
          <w:bCs/>
          <w:sz w:val="24"/>
          <w:szCs w:val="24"/>
        </w:rPr>
        <w:t xml:space="preserve"> </w:t>
      </w:r>
    </w:p>
    <w:p w14:paraId="62FBE9AB" w14:textId="77777777" w:rsidR="00542680" w:rsidRDefault="00542680" w:rsidP="009C5519">
      <w:pPr>
        <w:pStyle w:val="Retraitcorpsdetexte2"/>
        <w:ind w:firstLine="0"/>
        <w:rPr>
          <w:rFonts w:ascii="Arial" w:hAnsi="Arial" w:cs="Arial"/>
          <w:bCs/>
          <w:u w:val="single"/>
        </w:rPr>
      </w:pPr>
    </w:p>
    <w:p w14:paraId="75404399" w14:textId="77777777" w:rsidR="00B00FBD" w:rsidRDefault="00247FF9" w:rsidP="00B00FBD">
      <w:pPr>
        <w:pStyle w:val="Retraitcorpsdetexte2"/>
        <w:ind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9F6E62" w:rsidRPr="009F6E62">
        <w:rPr>
          <w:rFonts w:ascii="Arial" w:hAnsi="Arial" w:cs="Arial"/>
          <w:bCs/>
        </w:rPr>
        <w:t>E. Expertises</w:t>
      </w:r>
    </w:p>
    <w:p w14:paraId="3D6E4CCD" w14:textId="77777777" w:rsidR="00B00FBD" w:rsidRDefault="00B00FBD" w:rsidP="00B00FBD">
      <w:pPr>
        <w:pStyle w:val="Retraitcorpsdetexte2"/>
        <w:ind w:firstLine="0"/>
        <w:rPr>
          <w:rFonts w:ascii="Arial" w:hAnsi="Arial" w:cs="Arial"/>
          <w:b w:val="0"/>
        </w:rPr>
      </w:pPr>
    </w:p>
    <w:p w14:paraId="6B21AAF5" w14:textId="6FFA7ED4" w:rsidR="00F27539" w:rsidRPr="00F27539" w:rsidRDefault="00F27539" w:rsidP="00F27539">
      <w:pPr>
        <w:jc w:val="both"/>
        <w:rPr>
          <w:rFonts w:ascii="Arial" w:hAnsi="Arial" w:cs="Arial"/>
          <w:sz w:val="24"/>
          <w:szCs w:val="24"/>
        </w:rPr>
      </w:pPr>
      <w:r w:rsidRPr="00F27539">
        <w:rPr>
          <w:rFonts w:ascii="Arial" w:hAnsi="Arial" w:cs="Arial"/>
          <w:sz w:val="24"/>
          <w:szCs w:val="24"/>
        </w:rPr>
        <w:t xml:space="preserve">- </w:t>
      </w:r>
      <w:r w:rsidR="006E1020" w:rsidRPr="00F27539">
        <w:rPr>
          <w:rFonts w:ascii="Arial" w:hAnsi="Arial" w:cs="Arial"/>
          <w:b/>
          <w:bCs/>
          <w:sz w:val="24"/>
          <w:szCs w:val="24"/>
        </w:rPr>
        <w:t>Auditio</w:t>
      </w:r>
      <w:r>
        <w:rPr>
          <w:rFonts w:ascii="Arial" w:hAnsi="Arial" w:cs="Arial"/>
          <w:b/>
          <w:bCs/>
          <w:sz w:val="24"/>
          <w:szCs w:val="24"/>
        </w:rPr>
        <w:t xml:space="preserve">n </w:t>
      </w:r>
      <w:r w:rsidR="006E1020" w:rsidRPr="00F27539">
        <w:rPr>
          <w:rFonts w:ascii="Arial" w:hAnsi="Arial" w:cs="Arial"/>
          <w:b/>
          <w:bCs/>
          <w:sz w:val="24"/>
          <w:szCs w:val="24"/>
        </w:rPr>
        <w:t xml:space="preserve">devant la Commission </w:t>
      </w:r>
      <w:r w:rsidR="001B39A4">
        <w:rPr>
          <w:rFonts w:ascii="Arial" w:hAnsi="Arial" w:cs="Arial"/>
          <w:b/>
          <w:bCs/>
          <w:sz w:val="24"/>
          <w:szCs w:val="24"/>
        </w:rPr>
        <w:t xml:space="preserve">sénatoriale </w:t>
      </w:r>
      <w:r w:rsidR="006E1020" w:rsidRPr="00F27539">
        <w:rPr>
          <w:rFonts w:ascii="Arial" w:hAnsi="Arial" w:cs="Arial"/>
          <w:b/>
          <w:bCs/>
          <w:sz w:val="24"/>
          <w:szCs w:val="24"/>
        </w:rPr>
        <w:t xml:space="preserve">d’aménagement du territoire et du développement </w:t>
      </w:r>
      <w:r w:rsidRPr="00F27539">
        <w:rPr>
          <w:rFonts w:ascii="Arial" w:hAnsi="Arial" w:cs="Arial"/>
          <w:b/>
          <w:bCs/>
          <w:sz w:val="24"/>
          <w:szCs w:val="24"/>
        </w:rPr>
        <w:t>durable par le rapporteur chargé de l’examen de la proposition de loi visant « visant à concilier la continuité du service public de transport avec l’exercice du droit de grève »</w:t>
      </w:r>
      <w:r w:rsidRPr="00F27539">
        <w:rPr>
          <w:rFonts w:ascii="Arial" w:hAnsi="Arial" w:cs="Arial"/>
          <w:sz w:val="24"/>
          <w:szCs w:val="24"/>
        </w:rPr>
        <w:t xml:space="preserve">, </w:t>
      </w:r>
      <w:r w:rsidR="00D042DC">
        <w:rPr>
          <w:rFonts w:ascii="Arial" w:hAnsi="Arial" w:cs="Arial"/>
          <w:sz w:val="24"/>
          <w:szCs w:val="24"/>
        </w:rPr>
        <w:t xml:space="preserve">Sénat, </w:t>
      </w:r>
      <w:r w:rsidRPr="00F27539">
        <w:rPr>
          <w:rFonts w:ascii="Arial" w:hAnsi="Arial" w:cs="Arial"/>
          <w:sz w:val="24"/>
          <w:szCs w:val="24"/>
        </w:rPr>
        <w:t xml:space="preserve">18 mars 2024. </w:t>
      </w:r>
    </w:p>
    <w:p w14:paraId="76D16520" w14:textId="05A87996" w:rsidR="006E1020" w:rsidRDefault="006E1020" w:rsidP="00E774D1">
      <w:pPr>
        <w:pStyle w:val="Retraitcorpsdetexte2"/>
        <w:ind w:firstLine="0"/>
        <w:rPr>
          <w:rFonts w:ascii="Arial" w:hAnsi="Arial" w:cs="Arial"/>
        </w:rPr>
      </w:pPr>
    </w:p>
    <w:p w14:paraId="4B853701" w14:textId="6DA1E4BF" w:rsidR="00E774D1" w:rsidRDefault="00E774D1" w:rsidP="00E774D1">
      <w:pPr>
        <w:pStyle w:val="Retraitcorpsdetexte2"/>
        <w:ind w:firstLine="0"/>
        <w:rPr>
          <w:rFonts w:ascii="Arial" w:hAnsi="Arial" w:cs="Arial"/>
          <w:b w:val="0"/>
        </w:rPr>
      </w:pPr>
      <w:r>
        <w:rPr>
          <w:rFonts w:ascii="Arial" w:hAnsi="Arial" w:cs="Arial"/>
        </w:rPr>
        <w:t>- Evaluation pour le compte de la HCERES du Centre de Recherche Droit et Territoires</w:t>
      </w:r>
      <w:r w:rsidRPr="00E774D1">
        <w:rPr>
          <w:rFonts w:ascii="Arial" w:hAnsi="Arial" w:cs="Arial"/>
          <w:b w:val="0"/>
        </w:rPr>
        <w:t>, Université de Reims,</w:t>
      </w:r>
      <w:r>
        <w:rPr>
          <w:rFonts w:ascii="Arial" w:hAnsi="Arial" w:cs="Arial"/>
          <w:b w:val="0"/>
        </w:rPr>
        <w:t xml:space="preserve"> septembre 2022</w:t>
      </w:r>
      <w:r w:rsidRPr="00764958">
        <w:rPr>
          <w:rFonts w:ascii="Arial" w:hAnsi="Arial" w:cs="Arial"/>
          <w:b w:val="0"/>
        </w:rPr>
        <w:t>.</w:t>
      </w:r>
    </w:p>
    <w:p w14:paraId="509BF5BB" w14:textId="77777777" w:rsidR="00E774D1" w:rsidRPr="00764958" w:rsidRDefault="00E774D1" w:rsidP="00E774D1">
      <w:pPr>
        <w:pStyle w:val="Retraitcorpsdetexte2"/>
        <w:ind w:firstLine="0"/>
        <w:rPr>
          <w:rFonts w:ascii="Arial" w:hAnsi="Arial" w:cs="Arial"/>
          <w:b w:val="0"/>
        </w:rPr>
      </w:pPr>
    </w:p>
    <w:p w14:paraId="0A2EF502" w14:textId="77777777" w:rsidR="00764958" w:rsidRPr="00764958" w:rsidRDefault="00764958" w:rsidP="00B00FBD">
      <w:pPr>
        <w:pStyle w:val="Retraitcorpsdetexte2"/>
        <w:ind w:firstLine="0"/>
        <w:rPr>
          <w:rFonts w:ascii="Arial" w:hAnsi="Arial" w:cs="Arial"/>
          <w:b w:val="0"/>
        </w:rPr>
      </w:pPr>
      <w:r>
        <w:rPr>
          <w:rFonts w:ascii="Arial" w:hAnsi="Arial" w:cs="Arial"/>
        </w:rPr>
        <w:t>- Evaluation pour le compte de la HCER</w:t>
      </w:r>
      <w:r w:rsidR="0010460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S du laboratoire </w:t>
      </w:r>
      <w:r w:rsidR="00BA3620">
        <w:rPr>
          <w:rFonts w:ascii="Arial" w:hAnsi="Arial" w:cs="Arial"/>
        </w:rPr>
        <w:t>Institut du droit public et de la science politique (</w:t>
      </w:r>
      <w:r>
        <w:rPr>
          <w:rFonts w:ascii="Arial" w:hAnsi="Arial" w:cs="Arial"/>
        </w:rPr>
        <w:t>IDSP</w:t>
      </w:r>
      <w:r w:rsidR="00BA362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764958">
        <w:rPr>
          <w:rFonts w:ascii="Arial" w:hAnsi="Arial" w:cs="Arial"/>
          <w:b w:val="0"/>
        </w:rPr>
        <w:t>de l’Université Rennes I, mai 2021.</w:t>
      </w:r>
    </w:p>
    <w:p w14:paraId="4679FAAF" w14:textId="77777777" w:rsidR="00764958" w:rsidRDefault="00764958" w:rsidP="00B00FBD">
      <w:pPr>
        <w:pStyle w:val="Retraitcorpsdetexte2"/>
        <w:ind w:firstLine="0"/>
        <w:rPr>
          <w:rFonts w:ascii="Arial" w:hAnsi="Arial" w:cs="Arial"/>
        </w:rPr>
      </w:pPr>
    </w:p>
    <w:p w14:paraId="5092E4D0" w14:textId="77777777" w:rsidR="00E71C25" w:rsidRDefault="00E71C25" w:rsidP="00B00FBD">
      <w:pPr>
        <w:pStyle w:val="Retraitcorpsdetexte2"/>
        <w:ind w:firstLine="0"/>
        <w:rPr>
          <w:rFonts w:ascii="Arial" w:hAnsi="Arial" w:cs="Arial"/>
        </w:rPr>
      </w:pPr>
      <w:r>
        <w:rPr>
          <w:rFonts w:ascii="Arial" w:hAnsi="Arial" w:cs="Arial"/>
        </w:rPr>
        <w:t>- Evaluation de la candidature de Patrick Charlot à la promo</w:t>
      </w:r>
      <w:r w:rsidR="009F3ED3">
        <w:rPr>
          <w:rFonts w:ascii="Arial" w:hAnsi="Arial" w:cs="Arial"/>
        </w:rPr>
        <w:t>tion au rang de professeur C</w:t>
      </w:r>
      <w:r>
        <w:rPr>
          <w:rFonts w:ascii="Arial" w:hAnsi="Arial" w:cs="Arial"/>
        </w:rPr>
        <w:t>lasse</w:t>
      </w:r>
      <w:r w:rsidR="009F3ED3">
        <w:rPr>
          <w:rFonts w:ascii="Arial" w:hAnsi="Arial" w:cs="Arial"/>
        </w:rPr>
        <w:t xml:space="preserve"> exceptionnelle</w:t>
      </w:r>
      <w:r>
        <w:rPr>
          <w:rFonts w:ascii="Arial" w:hAnsi="Arial" w:cs="Arial"/>
        </w:rPr>
        <w:t>, échelon 2 pour la commission d’avancement local.</w:t>
      </w:r>
    </w:p>
    <w:p w14:paraId="2E60E637" w14:textId="77777777" w:rsidR="00E71C25" w:rsidRDefault="00E71C25" w:rsidP="00B00FBD">
      <w:pPr>
        <w:pStyle w:val="Retraitcorpsdetexte2"/>
        <w:ind w:firstLine="0"/>
        <w:rPr>
          <w:rFonts w:ascii="Arial" w:hAnsi="Arial" w:cs="Arial"/>
        </w:rPr>
      </w:pPr>
    </w:p>
    <w:p w14:paraId="566C9FF9" w14:textId="77777777" w:rsidR="00B00FBD" w:rsidRPr="00B00FBD" w:rsidRDefault="00B00FBD" w:rsidP="00B00FBD">
      <w:pPr>
        <w:pStyle w:val="Retraitcorpsdetexte2"/>
        <w:ind w:firstLine="0"/>
        <w:rPr>
          <w:rFonts w:ascii="Arial" w:hAnsi="Arial" w:cs="Arial"/>
          <w:b w:val="0"/>
          <w:bCs/>
        </w:rPr>
      </w:pPr>
      <w:r w:rsidRPr="00B00FBD">
        <w:rPr>
          <w:rFonts w:ascii="Arial" w:hAnsi="Arial" w:cs="Arial"/>
        </w:rPr>
        <w:t xml:space="preserve">- Contribution exterieure devant le Conseil constitutionnel </w:t>
      </w:r>
      <w:r w:rsidRPr="00B00FBD">
        <w:rPr>
          <w:rFonts w:ascii="Arial" w:hAnsi="Arial" w:cs="Arial"/>
          <w:b w:val="0"/>
        </w:rPr>
        <w:t>pour le compte de l’Association française des jeux en ligne (AFJEL) sur les dispositions de la loi « PACTE » concernant la privatisation de La Française des jeux, mai 2019.</w:t>
      </w:r>
    </w:p>
    <w:p w14:paraId="2042050D" w14:textId="77777777" w:rsidR="00B00FBD" w:rsidRPr="00B00FBD" w:rsidRDefault="00B00FBD" w:rsidP="004C196F">
      <w:pPr>
        <w:pStyle w:val="Retraitcorpsdetexte2"/>
        <w:ind w:firstLine="0"/>
        <w:rPr>
          <w:rFonts w:ascii="Arial" w:hAnsi="Arial" w:cs="Arial"/>
          <w:b w:val="0"/>
          <w:bCs/>
        </w:rPr>
      </w:pPr>
    </w:p>
    <w:p w14:paraId="1FC8854A" w14:textId="77777777" w:rsidR="00225FFD" w:rsidRDefault="004C196F" w:rsidP="004C196F">
      <w:pPr>
        <w:pStyle w:val="Retraitcorpsdetexte2"/>
        <w:ind w:firstLine="0"/>
        <w:rPr>
          <w:rFonts w:ascii="Arial" w:hAnsi="Arial" w:cs="Arial"/>
          <w:bCs/>
        </w:rPr>
      </w:pPr>
      <w:r w:rsidRPr="004C196F">
        <w:rPr>
          <w:rFonts w:ascii="Arial" w:hAnsi="Arial" w:cs="Arial"/>
          <w:b w:val="0"/>
          <w:bCs/>
        </w:rPr>
        <w:t>-</w:t>
      </w:r>
      <w:r>
        <w:rPr>
          <w:rFonts w:ascii="Arial" w:hAnsi="Arial" w:cs="Arial"/>
          <w:bCs/>
        </w:rPr>
        <w:t xml:space="preserve"> </w:t>
      </w:r>
      <w:r w:rsidR="00225FFD">
        <w:rPr>
          <w:rFonts w:ascii="Arial" w:hAnsi="Arial" w:cs="Arial"/>
          <w:bCs/>
        </w:rPr>
        <w:t>Expertise du Centre d’Etudes et de Recher</w:t>
      </w:r>
      <w:r>
        <w:rPr>
          <w:rFonts w:ascii="Arial" w:hAnsi="Arial" w:cs="Arial"/>
          <w:bCs/>
        </w:rPr>
        <w:t>che en Droit et Science politiq</w:t>
      </w:r>
      <w:r w:rsidR="00225FFD">
        <w:rPr>
          <w:rFonts w:ascii="Arial" w:hAnsi="Arial" w:cs="Arial"/>
          <w:bCs/>
        </w:rPr>
        <w:t xml:space="preserve">ue (CREDESPO) </w:t>
      </w:r>
      <w:r w:rsidR="00225FFD" w:rsidRPr="004C196F">
        <w:rPr>
          <w:rFonts w:ascii="Arial" w:hAnsi="Arial" w:cs="Arial"/>
          <w:b w:val="0"/>
          <w:bCs/>
        </w:rPr>
        <w:t>pour la COMUE de l’Université de Bourgogne, sept. 2019.</w:t>
      </w:r>
    </w:p>
    <w:p w14:paraId="6AAE18E2" w14:textId="77777777" w:rsidR="00225FFD" w:rsidRDefault="00225FFD" w:rsidP="009F6E62">
      <w:pPr>
        <w:pStyle w:val="Retraitcorpsdetexte2"/>
        <w:ind w:firstLine="0"/>
        <w:rPr>
          <w:rFonts w:ascii="Arial" w:hAnsi="Arial" w:cs="Arial"/>
          <w:bCs/>
        </w:rPr>
      </w:pPr>
    </w:p>
    <w:p w14:paraId="33FD8E5D" w14:textId="77777777" w:rsidR="008241AC" w:rsidRDefault="008241AC" w:rsidP="009F6E62">
      <w:pPr>
        <w:pStyle w:val="Retraitcorpsdetexte2"/>
        <w:ind w:firstLine="0"/>
        <w:rPr>
          <w:rFonts w:ascii="Arial" w:hAnsi="Arial" w:cs="Arial"/>
          <w:b w:val="0"/>
          <w:bCs/>
        </w:rPr>
      </w:pPr>
      <w:r w:rsidRPr="008241AC">
        <w:rPr>
          <w:rFonts w:ascii="Arial" w:hAnsi="Arial" w:cs="Arial"/>
          <w:bCs/>
        </w:rPr>
        <w:t>- « L’effet utile » dans les « QPC électorales »</w:t>
      </w:r>
      <w:r>
        <w:rPr>
          <w:rFonts w:ascii="Arial" w:hAnsi="Arial" w:cs="Arial"/>
          <w:b w:val="0"/>
          <w:bCs/>
        </w:rPr>
        <w:t>, contribution au projet « QPC 2020 » confié par le Conseil constitutionnel à l’Institut Maurice Hauriou sur l’étude de « l</w:t>
      </w:r>
      <w:r w:rsidR="008352BA">
        <w:rPr>
          <w:rFonts w:ascii="Arial" w:hAnsi="Arial" w:cs="Arial"/>
          <w:b w:val="0"/>
          <w:bCs/>
        </w:rPr>
        <w:t>’effet utile » des QPC, janvier 2019</w:t>
      </w:r>
      <w:r>
        <w:rPr>
          <w:rFonts w:ascii="Arial" w:hAnsi="Arial" w:cs="Arial"/>
          <w:b w:val="0"/>
          <w:bCs/>
        </w:rPr>
        <w:t xml:space="preserve">. </w:t>
      </w:r>
    </w:p>
    <w:p w14:paraId="214B4DB8" w14:textId="77777777" w:rsidR="008241AC" w:rsidRDefault="008241AC" w:rsidP="009F6E62">
      <w:pPr>
        <w:pStyle w:val="Retraitcorpsdetexte2"/>
        <w:ind w:firstLine="0"/>
        <w:rPr>
          <w:rFonts w:ascii="Arial" w:hAnsi="Arial" w:cs="Arial"/>
          <w:b w:val="0"/>
          <w:bCs/>
        </w:rPr>
      </w:pPr>
    </w:p>
    <w:p w14:paraId="60F14DB4" w14:textId="77777777" w:rsidR="000721AE" w:rsidRDefault="00160CC4" w:rsidP="009F6E62">
      <w:pPr>
        <w:pStyle w:val="Retraitcorpsdetexte2"/>
        <w:ind w:firstLine="0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- </w:t>
      </w:r>
      <w:r w:rsidRPr="00160CC4">
        <w:rPr>
          <w:rFonts w:ascii="Arial" w:hAnsi="Arial" w:cs="Arial"/>
          <w:bCs/>
        </w:rPr>
        <w:t xml:space="preserve">Coordination de l’expertise </w:t>
      </w:r>
      <w:r>
        <w:rPr>
          <w:rFonts w:ascii="Arial" w:hAnsi="Arial" w:cs="Arial"/>
          <w:bCs/>
        </w:rPr>
        <w:t>faite par</w:t>
      </w:r>
      <w:r w:rsidRPr="00160CC4">
        <w:rPr>
          <w:rFonts w:ascii="Arial" w:hAnsi="Arial" w:cs="Arial"/>
          <w:bCs/>
        </w:rPr>
        <w:t xml:space="preserve"> l’Institut Maurice Hauriou sur les 40 propositions du Sénat relatives à la réforme des institutions</w:t>
      </w:r>
      <w:r w:rsidR="008352BA">
        <w:rPr>
          <w:rFonts w:ascii="Arial" w:hAnsi="Arial" w:cs="Arial"/>
          <w:bCs/>
        </w:rPr>
        <w:t> </w:t>
      </w:r>
      <w:r w:rsidR="008352BA">
        <w:rPr>
          <w:rFonts w:ascii="Arial" w:hAnsi="Arial" w:cs="Arial"/>
          <w:b w:val="0"/>
          <w:bCs/>
        </w:rPr>
        <w:t>;</w:t>
      </w:r>
      <w:r w:rsidR="008241AC">
        <w:rPr>
          <w:rFonts w:ascii="Arial" w:hAnsi="Arial" w:cs="Arial"/>
          <w:b w:val="0"/>
          <w:bCs/>
        </w:rPr>
        <w:t xml:space="preserve"> </w:t>
      </w:r>
      <w:r w:rsidR="008241AC" w:rsidRPr="008241AC">
        <w:rPr>
          <w:rFonts w:ascii="Arial" w:hAnsi="Arial" w:cs="Arial"/>
          <w:bCs/>
        </w:rPr>
        <w:t>contribution avec l’</w:t>
      </w:r>
      <w:r w:rsidR="00901B6E" w:rsidRPr="008241AC">
        <w:rPr>
          <w:rFonts w:ascii="Arial" w:hAnsi="Arial" w:cs="Arial"/>
          <w:bCs/>
        </w:rPr>
        <w:t>expertise de la proposition sur la réduction du nombre de parlementaires</w:t>
      </w:r>
      <w:r w:rsidR="00901B6E">
        <w:rPr>
          <w:rFonts w:ascii="Arial" w:hAnsi="Arial" w:cs="Arial"/>
          <w:b w:val="0"/>
          <w:bCs/>
        </w:rPr>
        <w:t>,</w:t>
      </w:r>
      <w:r>
        <w:rPr>
          <w:rFonts w:ascii="Arial" w:hAnsi="Arial" w:cs="Arial"/>
          <w:b w:val="0"/>
          <w:bCs/>
        </w:rPr>
        <w:t xml:space="preserve"> juin 2018</w:t>
      </w:r>
      <w:r w:rsidR="008241AC">
        <w:rPr>
          <w:rFonts w:ascii="Arial" w:hAnsi="Arial" w:cs="Arial"/>
          <w:b w:val="0"/>
          <w:bCs/>
        </w:rPr>
        <w:t xml:space="preserve"> et </w:t>
      </w:r>
      <w:r w:rsidR="008241AC" w:rsidRPr="008241AC">
        <w:rPr>
          <w:rFonts w:ascii="Arial" w:hAnsi="Arial" w:cs="Arial"/>
          <w:bCs/>
        </w:rPr>
        <w:t>audition devant la Commission des lois du Sénat</w:t>
      </w:r>
      <w:r w:rsidR="008241AC">
        <w:rPr>
          <w:rFonts w:ascii="Arial" w:hAnsi="Arial" w:cs="Arial"/>
          <w:b w:val="0"/>
          <w:bCs/>
        </w:rPr>
        <w:t xml:space="preserve">, </w:t>
      </w:r>
      <w:r w:rsidR="00686DA9">
        <w:rPr>
          <w:rFonts w:ascii="Arial" w:hAnsi="Arial" w:cs="Arial"/>
          <w:b w:val="0"/>
          <w:bCs/>
        </w:rPr>
        <w:t xml:space="preserve">8 </w:t>
      </w:r>
      <w:r w:rsidR="008241AC">
        <w:rPr>
          <w:rFonts w:ascii="Arial" w:hAnsi="Arial" w:cs="Arial"/>
          <w:b w:val="0"/>
          <w:bCs/>
        </w:rPr>
        <w:t>novembre 2018</w:t>
      </w:r>
      <w:r>
        <w:rPr>
          <w:rFonts w:ascii="Arial" w:hAnsi="Arial" w:cs="Arial"/>
          <w:b w:val="0"/>
          <w:bCs/>
        </w:rPr>
        <w:t>.</w:t>
      </w:r>
    </w:p>
    <w:p w14:paraId="243EE5A2" w14:textId="77777777" w:rsidR="00F656A9" w:rsidRDefault="00F656A9" w:rsidP="009F6E62">
      <w:pPr>
        <w:pStyle w:val="Retraitcorpsdetexte2"/>
        <w:ind w:firstLine="0"/>
        <w:rPr>
          <w:rFonts w:ascii="Arial" w:hAnsi="Arial" w:cs="Arial"/>
          <w:b w:val="0"/>
          <w:bCs/>
        </w:rPr>
      </w:pPr>
    </w:p>
    <w:p w14:paraId="1BFC3944" w14:textId="77777777" w:rsidR="008241AC" w:rsidRDefault="008241AC" w:rsidP="009F6E62">
      <w:pPr>
        <w:pStyle w:val="Retraitcorpsdetexte2"/>
        <w:ind w:firstLine="0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- </w:t>
      </w:r>
      <w:r w:rsidR="003A1B67">
        <w:rPr>
          <w:rFonts w:ascii="Arial" w:hAnsi="Arial" w:cs="Arial"/>
          <w:bCs/>
        </w:rPr>
        <w:t>Audition devant</w:t>
      </w:r>
      <w:r w:rsidRPr="003A1B67">
        <w:rPr>
          <w:rFonts w:ascii="Arial" w:hAnsi="Arial" w:cs="Arial"/>
          <w:bCs/>
        </w:rPr>
        <w:t xml:space="preserve"> la Commission des lois à l’Assemblée nationale sur la constitutionnalisation de l’état d’urgence</w:t>
      </w:r>
      <w:r w:rsidR="003A1B67">
        <w:rPr>
          <w:rFonts w:ascii="Arial" w:hAnsi="Arial" w:cs="Arial"/>
          <w:b w:val="0"/>
          <w:bCs/>
        </w:rPr>
        <w:t>, avril 2018.</w:t>
      </w:r>
    </w:p>
    <w:p w14:paraId="362DAF22" w14:textId="77777777" w:rsidR="008241AC" w:rsidRDefault="008241AC" w:rsidP="009F6E62">
      <w:pPr>
        <w:pStyle w:val="Retraitcorpsdetexte2"/>
        <w:ind w:firstLine="0"/>
        <w:rPr>
          <w:rFonts w:ascii="Arial" w:hAnsi="Arial" w:cs="Arial"/>
          <w:b w:val="0"/>
          <w:bCs/>
        </w:rPr>
      </w:pPr>
    </w:p>
    <w:p w14:paraId="11A4857E" w14:textId="77777777" w:rsidR="00FF749D" w:rsidRPr="00FF749D" w:rsidRDefault="00FF749D" w:rsidP="009F6E62">
      <w:pPr>
        <w:pStyle w:val="Retraitcorpsdetexte2"/>
        <w:ind w:firstLine="0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lastRenderedPageBreak/>
        <w:t xml:space="preserve">- </w:t>
      </w:r>
      <w:r w:rsidR="00F90112">
        <w:rPr>
          <w:rFonts w:ascii="Arial" w:hAnsi="Arial" w:cs="Arial"/>
          <w:bCs/>
        </w:rPr>
        <w:t>Consultation</w:t>
      </w:r>
      <w:r w:rsidR="00364A04" w:rsidRPr="00364A04">
        <w:rPr>
          <w:rFonts w:ascii="Arial" w:hAnsi="Arial" w:cs="Arial"/>
          <w:bCs/>
        </w:rPr>
        <w:t xml:space="preserve"> </w:t>
      </w:r>
      <w:r w:rsidR="00364A04" w:rsidRPr="00FF749D">
        <w:rPr>
          <w:rFonts w:ascii="Arial" w:hAnsi="Arial" w:cs="Arial"/>
          <w:bCs/>
        </w:rPr>
        <w:t>sur le projet de loi constitutionnelle relatif à la protection de la Nation</w:t>
      </w:r>
      <w:r w:rsidRPr="00FF749D">
        <w:rPr>
          <w:rFonts w:ascii="Arial" w:hAnsi="Arial" w:cs="Arial"/>
          <w:bCs/>
        </w:rPr>
        <w:t xml:space="preserve"> </w:t>
      </w:r>
      <w:r w:rsidRPr="00364A04">
        <w:rPr>
          <w:rFonts w:ascii="Arial" w:hAnsi="Arial" w:cs="Arial"/>
          <w:b w:val="0"/>
          <w:bCs/>
        </w:rPr>
        <w:t xml:space="preserve">pour le compte du </w:t>
      </w:r>
      <w:r w:rsidRPr="00364A04">
        <w:rPr>
          <w:rFonts w:ascii="Arial" w:hAnsi="Arial" w:cs="Arial"/>
          <w:bCs/>
        </w:rPr>
        <w:t>président de la Commission des lois à l’Assemblée nationale</w:t>
      </w:r>
      <w:r w:rsidRPr="00364A04">
        <w:rPr>
          <w:rFonts w:ascii="Arial" w:hAnsi="Arial" w:cs="Arial"/>
          <w:b w:val="0"/>
          <w:bCs/>
        </w:rPr>
        <w:t xml:space="preserve"> Jean-Jacques Urvoas,</w:t>
      </w:r>
      <w:r w:rsidRPr="00FF749D">
        <w:rPr>
          <w:rFonts w:ascii="Arial" w:hAnsi="Arial" w:cs="Arial"/>
          <w:b w:val="0"/>
          <w:bCs/>
        </w:rPr>
        <w:t xml:space="preserve"> janvier 2016.</w:t>
      </w:r>
    </w:p>
    <w:p w14:paraId="6FA1F9F4" w14:textId="77777777" w:rsidR="00FF749D" w:rsidRDefault="00FF749D" w:rsidP="009F6E62">
      <w:pPr>
        <w:pStyle w:val="Retraitcorpsdetexte2"/>
        <w:ind w:firstLine="0"/>
        <w:rPr>
          <w:rFonts w:ascii="Arial" w:hAnsi="Arial" w:cs="Arial"/>
          <w:b w:val="0"/>
          <w:bCs/>
        </w:rPr>
      </w:pPr>
    </w:p>
    <w:p w14:paraId="33FEF4E9" w14:textId="77777777" w:rsidR="00DD4E73" w:rsidRPr="00DD4E73" w:rsidRDefault="00DD4E73" w:rsidP="009F6E62">
      <w:pPr>
        <w:pStyle w:val="Retraitcorpsdetexte2"/>
        <w:ind w:firstLine="0"/>
        <w:rPr>
          <w:rFonts w:ascii="Arial" w:hAnsi="Arial" w:cs="Arial"/>
          <w:b w:val="0"/>
          <w:bCs/>
        </w:rPr>
      </w:pPr>
      <w:r w:rsidRPr="00DD4E73">
        <w:rPr>
          <w:rFonts w:ascii="Arial" w:hAnsi="Arial" w:cs="Arial"/>
          <w:b w:val="0"/>
          <w:bCs/>
        </w:rPr>
        <w:t xml:space="preserve">- </w:t>
      </w:r>
      <w:r w:rsidRPr="00DD4E73">
        <w:rPr>
          <w:rFonts w:ascii="Arial" w:hAnsi="Arial" w:cs="Arial"/>
          <w:bCs/>
        </w:rPr>
        <w:t xml:space="preserve">Evaluation de l’ouvrage </w:t>
      </w:r>
      <w:r w:rsidRPr="00DD4E73">
        <w:rPr>
          <w:rFonts w:ascii="Arial" w:hAnsi="Arial" w:cs="Arial"/>
          <w:bCs/>
          <w:i/>
        </w:rPr>
        <w:t>Internet et la démocratie numérique</w:t>
      </w:r>
      <w:r w:rsidRPr="00DD4E73">
        <w:rPr>
          <w:rFonts w:ascii="Arial" w:hAnsi="Arial" w:cs="Arial"/>
          <w:bCs/>
        </w:rPr>
        <w:t xml:space="preserve"> </w:t>
      </w:r>
      <w:r w:rsidRPr="00DD4E73">
        <w:rPr>
          <w:rFonts w:ascii="Arial" w:hAnsi="Arial" w:cs="Arial"/>
          <w:b w:val="0"/>
          <w:bCs/>
        </w:rPr>
        <w:t>(</w:t>
      </w:r>
      <w:proofErr w:type="spellStart"/>
      <w:r w:rsidRPr="00DD4E73">
        <w:rPr>
          <w:rFonts w:ascii="Arial" w:hAnsi="Arial" w:cs="Arial"/>
          <w:b w:val="0"/>
          <w:bCs/>
        </w:rPr>
        <w:t>dir</w:t>
      </w:r>
      <w:proofErr w:type="spellEnd"/>
      <w:r w:rsidRPr="00DD4E73">
        <w:rPr>
          <w:rFonts w:ascii="Arial" w:hAnsi="Arial" w:cs="Arial"/>
          <w:b w:val="0"/>
          <w:bCs/>
        </w:rPr>
        <w:t xml:space="preserve">. P. Ségur) pour le compte </w:t>
      </w:r>
      <w:r w:rsidRPr="00DD4E73">
        <w:rPr>
          <w:rFonts w:ascii="Arial" w:hAnsi="Arial" w:cs="Arial"/>
          <w:b w:val="0"/>
        </w:rPr>
        <w:t>du comité éditorial des Presses Universitaires de Perpignan</w:t>
      </w:r>
      <w:r>
        <w:rPr>
          <w:rFonts w:ascii="Arial" w:hAnsi="Arial" w:cs="Arial"/>
          <w:b w:val="0"/>
        </w:rPr>
        <w:t>, oct. 2015</w:t>
      </w:r>
      <w:r w:rsidRPr="00DD4E73">
        <w:rPr>
          <w:rFonts w:ascii="Arial" w:hAnsi="Arial" w:cs="Arial"/>
          <w:b w:val="0"/>
          <w:bCs/>
        </w:rPr>
        <w:t>.</w:t>
      </w:r>
    </w:p>
    <w:p w14:paraId="57065E71" w14:textId="77777777" w:rsidR="00DD4E73" w:rsidRDefault="00DD4E73" w:rsidP="009F6E62">
      <w:pPr>
        <w:pStyle w:val="Retraitcorpsdetexte2"/>
        <w:ind w:firstLine="0"/>
        <w:rPr>
          <w:rFonts w:ascii="Arial" w:hAnsi="Arial" w:cs="Arial"/>
          <w:b w:val="0"/>
          <w:bCs/>
        </w:rPr>
      </w:pPr>
    </w:p>
    <w:p w14:paraId="2A62000D" w14:textId="77777777" w:rsidR="009F6E62" w:rsidRPr="009F6E62" w:rsidRDefault="009F6E62" w:rsidP="009F6E62">
      <w:pPr>
        <w:pStyle w:val="Retraitcorpsdetexte2"/>
        <w:ind w:firstLine="0"/>
        <w:rPr>
          <w:rFonts w:ascii="Arial" w:hAnsi="Arial" w:cs="Arial"/>
          <w:b w:val="0"/>
          <w:bCs/>
        </w:rPr>
      </w:pPr>
      <w:r w:rsidRPr="009F6E62">
        <w:rPr>
          <w:rFonts w:ascii="Arial" w:hAnsi="Arial" w:cs="Arial"/>
          <w:b w:val="0"/>
          <w:bCs/>
        </w:rPr>
        <w:t xml:space="preserve">- </w:t>
      </w:r>
      <w:r w:rsidRPr="009F6E62">
        <w:rPr>
          <w:rFonts w:ascii="Arial" w:hAnsi="Arial" w:cs="Arial"/>
          <w:bCs/>
        </w:rPr>
        <w:t xml:space="preserve">Evaluation du projet </w:t>
      </w:r>
      <w:r w:rsidR="00997B5A" w:rsidRPr="00997B5A">
        <w:rPr>
          <w:rFonts w:ascii="Arial" w:hAnsi="Arial" w:cs="Arial"/>
          <w:bCs/>
        </w:rPr>
        <w:t xml:space="preserve">« l’Analyse Pluridisciplinaire du </w:t>
      </w:r>
      <w:proofErr w:type="spellStart"/>
      <w:r w:rsidR="00997B5A" w:rsidRPr="00997B5A">
        <w:rPr>
          <w:rFonts w:ascii="Arial" w:hAnsi="Arial" w:cs="Arial"/>
          <w:bCs/>
        </w:rPr>
        <w:t>Pétionnement</w:t>
      </w:r>
      <w:proofErr w:type="spellEnd"/>
      <w:r w:rsidR="00997B5A" w:rsidRPr="00997B5A">
        <w:rPr>
          <w:rFonts w:ascii="Arial" w:hAnsi="Arial" w:cs="Arial"/>
          <w:bCs/>
        </w:rPr>
        <w:t xml:space="preserve"> en ligne (APPEL) » </w:t>
      </w:r>
      <w:r w:rsidRPr="00997B5A">
        <w:rPr>
          <w:rFonts w:ascii="Arial" w:hAnsi="Arial" w:cs="Arial"/>
          <w:b w:val="0"/>
          <w:bCs/>
        </w:rPr>
        <w:t xml:space="preserve">pour le compte de </w:t>
      </w:r>
      <w:r w:rsidRPr="009F6E62">
        <w:rPr>
          <w:rFonts w:ascii="Arial" w:hAnsi="Arial" w:cs="Arial"/>
          <w:bCs/>
        </w:rPr>
        <w:t>l’Agence nationale de la recherche (ANR)</w:t>
      </w:r>
      <w:r w:rsidRPr="009F6E62">
        <w:rPr>
          <w:rFonts w:ascii="Arial" w:hAnsi="Arial" w:cs="Arial"/>
          <w:b w:val="0"/>
          <w:bCs/>
        </w:rPr>
        <w:t>, juin 2014.</w:t>
      </w:r>
    </w:p>
    <w:p w14:paraId="0CA8B4E3" w14:textId="77777777" w:rsidR="009F6E62" w:rsidRPr="009F6E62" w:rsidRDefault="009F6E62" w:rsidP="009F6E62">
      <w:pPr>
        <w:pStyle w:val="Retraitcorpsdetexte2"/>
        <w:ind w:firstLine="0"/>
        <w:rPr>
          <w:rFonts w:ascii="Arial" w:hAnsi="Arial" w:cs="Arial"/>
          <w:b w:val="0"/>
          <w:bCs/>
        </w:rPr>
      </w:pPr>
    </w:p>
    <w:p w14:paraId="3F302ADA" w14:textId="77777777" w:rsidR="009F6E62" w:rsidRPr="009F6E62" w:rsidRDefault="009F6E62" w:rsidP="009F6E62">
      <w:pPr>
        <w:pStyle w:val="Retraitcorpsdetexte2"/>
        <w:ind w:firstLine="0"/>
        <w:rPr>
          <w:rFonts w:ascii="Arial" w:hAnsi="Arial" w:cs="Arial"/>
          <w:b w:val="0"/>
          <w:bCs/>
        </w:rPr>
      </w:pPr>
      <w:r w:rsidRPr="009F6E62">
        <w:rPr>
          <w:rFonts w:ascii="Arial" w:hAnsi="Arial" w:cs="Arial"/>
          <w:b w:val="0"/>
          <w:bCs/>
        </w:rPr>
        <w:t xml:space="preserve">- </w:t>
      </w:r>
      <w:r w:rsidRPr="009F6E62">
        <w:rPr>
          <w:rFonts w:ascii="Arial" w:hAnsi="Arial" w:cs="Arial"/>
          <w:bCs/>
        </w:rPr>
        <w:t>Evaluation de la candidature de Christophe Euzet à une promotion de Maître de conférences Hors-classe</w:t>
      </w:r>
      <w:r w:rsidRPr="009F6E62">
        <w:rPr>
          <w:rFonts w:ascii="Arial" w:hAnsi="Arial" w:cs="Arial"/>
          <w:b w:val="0"/>
          <w:bCs/>
        </w:rPr>
        <w:t xml:space="preserve"> pour le compte de l’Université de Perpignan via </w:t>
      </w:r>
      <w:proofErr w:type="spellStart"/>
      <w:r w:rsidRPr="009F6E62">
        <w:rPr>
          <w:rFonts w:ascii="Arial" w:hAnsi="Arial" w:cs="Arial"/>
          <w:b w:val="0"/>
          <w:bCs/>
        </w:rPr>
        <w:t>Domitia</w:t>
      </w:r>
      <w:proofErr w:type="spellEnd"/>
      <w:r>
        <w:rPr>
          <w:rFonts w:ascii="Arial" w:hAnsi="Arial" w:cs="Arial"/>
          <w:b w:val="0"/>
          <w:bCs/>
        </w:rPr>
        <w:t>, mars 2014.</w:t>
      </w:r>
      <w:r w:rsidRPr="009F6E62">
        <w:rPr>
          <w:rFonts w:ascii="Arial" w:hAnsi="Arial" w:cs="Arial"/>
          <w:b w:val="0"/>
          <w:bCs/>
        </w:rPr>
        <w:t xml:space="preserve"> </w:t>
      </w:r>
    </w:p>
    <w:p w14:paraId="35E8C47D" w14:textId="77777777" w:rsidR="009F6E62" w:rsidRDefault="009F6E62" w:rsidP="009C5519">
      <w:pPr>
        <w:pStyle w:val="Retraitcorpsdetexte2"/>
        <w:ind w:firstLine="0"/>
        <w:rPr>
          <w:rFonts w:ascii="Arial" w:hAnsi="Arial" w:cs="Arial"/>
          <w:bCs/>
          <w:u w:val="single"/>
        </w:rPr>
      </w:pPr>
    </w:p>
    <w:p w14:paraId="3DC6BA57" w14:textId="77777777" w:rsidR="009C5519" w:rsidRPr="000F72E6" w:rsidRDefault="008E4739" w:rsidP="009C5519">
      <w:pPr>
        <w:pStyle w:val="Retraitcorpsdetexte2"/>
        <w:ind w:firstLine="0"/>
        <w:rPr>
          <w:rFonts w:ascii="Arial" w:hAnsi="Arial" w:cs="Arial"/>
          <w:bCs/>
          <w:u w:val="single"/>
        </w:rPr>
      </w:pPr>
      <w:r w:rsidRPr="000F72E6">
        <w:rPr>
          <w:rFonts w:ascii="Arial" w:hAnsi="Arial" w:cs="Arial"/>
          <w:bCs/>
          <w:u w:val="single"/>
        </w:rPr>
        <w:t>V</w:t>
      </w:r>
      <w:r w:rsidR="00B46136">
        <w:rPr>
          <w:rFonts w:ascii="Arial" w:hAnsi="Arial" w:cs="Arial"/>
          <w:bCs/>
          <w:u w:val="single"/>
        </w:rPr>
        <w:t>. ACTIVITES  D’ENSEIGNEMENTS ET PEDAGOGIQUES</w:t>
      </w:r>
    </w:p>
    <w:p w14:paraId="0BE767A9" w14:textId="77777777" w:rsidR="006E6C5E" w:rsidRDefault="006E6C5E" w:rsidP="00756DA9">
      <w:pPr>
        <w:pStyle w:val="Retraitcorpsdetexte2"/>
        <w:rPr>
          <w:rFonts w:ascii="Arial" w:hAnsi="Arial" w:cs="Arial"/>
          <w:bCs/>
        </w:rPr>
      </w:pPr>
    </w:p>
    <w:p w14:paraId="47807FE2" w14:textId="77777777" w:rsidR="009C5519" w:rsidRDefault="009C5519" w:rsidP="003C46B1">
      <w:pPr>
        <w:pStyle w:val="Retraitcorpsdetexte2"/>
        <w:numPr>
          <w:ilvl w:val="0"/>
          <w:numId w:val="1"/>
        </w:numPr>
        <w:rPr>
          <w:rFonts w:ascii="Arial" w:hAnsi="Arial" w:cs="Arial"/>
          <w:bCs/>
        </w:rPr>
      </w:pPr>
      <w:r w:rsidRPr="00C477E4">
        <w:rPr>
          <w:rFonts w:ascii="Arial" w:hAnsi="Arial" w:cs="Arial"/>
          <w:bCs/>
        </w:rPr>
        <w:t xml:space="preserve">Enseignements </w:t>
      </w:r>
      <w:r w:rsidR="000474FF">
        <w:rPr>
          <w:rFonts w:ascii="Arial" w:hAnsi="Arial" w:cs="Arial"/>
          <w:bCs/>
        </w:rPr>
        <w:t xml:space="preserve">universitaires </w:t>
      </w:r>
      <w:r w:rsidRPr="00C477E4">
        <w:rPr>
          <w:rFonts w:ascii="Arial" w:hAnsi="Arial" w:cs="Arial"/>
          <w:bCs/>
        </w:rPr>
        <w:t>actuels</w:t>
      </w:r>
    </w:p>
    <w:p w14:paraId="27B6D180" w14:textId="77777777" w:rsidR="00523B0A" w:rsidRDefault="00364A04" w:rsidP="00756DA9">
      <w:pPr>
        <w:pStyle w:val="Retraitcorpsdetexte2"/>
        <w:ind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Droit constitutionnel de la Vème République</w:t>
      </w:r>
      <w:r w:rsidRPr="00364A04">
        <w:rPr>
          <w:rFonts w:ascii="Arial" w:hAnsi="Arial" w:cs="Arial"/>
          <w:b w:val="0"/>
          <w:bCs/>
        </w:rPr>
        <w:t>, L</w:t>
      </w:r>
      <w:r w:rsidR="00E53F52">
        <w:rPr>
          <w:rFonts w:ascii="Arial" w:hAnsi="Arial" w:cs="Arial"/>
          <w:b w:val="0"/>
          <w:bCs/>
        </w:rPr>
        <w:t xml:space="preserve"> </w:t>
      </w:r>
      <w:r w:rsidRPr="00364A04">
        <w:rPr>
          <w:rFonts w:ascii="Arial" w:hAnsi="Arial" w:cs="Arial"/>
          <w:b w:val="0"/>
          <w:bCs/>
        </w:rPr>
        <w:t>1 droit.</w:t>
      </w:r>
    </w:p>
    <w:p w14:paraId="2B8FF185" w14:textId="77777777" w:rsidR="00364A04" w:rsidRPr="00364A04" w:rsidRDefault="003C1C57" w:rsidP="00756DA9">
      <w:pPr>
        <w:pStyle w:val="Retraitcorpsdetexte2"/>
        <w:ind w:firstLine="0"/>
        <w:rPr>
          <w:rFonts w:ascii="Arial" w:hAnsi="Arial" w:cs="Arial"/>
          <w:b w:val="0"/>
          <w:bCs/>
        </w:rPr>
      </w:pPr>
      <w:r>
        <w:rPr>
          <w:rFonts w:ascii="Arial" w:hAnsi="Arial" w:cs="Arial"/>
          <w:bCs/>
        </w:rPr>
        <w:t>- Droit public des affaires</w:t>
      </w:r>
      <w:r w:rsidR="00364A04">
        <w:rPr>
          <w:rFonts w:ascii="Arial" w:hAnsi="Arial" w:cs="Arial"/>
          <w:bCs/>
        </w:rPr>
        <w:t xml:space="preserve">, </w:t>
      </w:r>
      <w:r w:rsidR="00E53F52">
        <w:rPr>
          <w:rFonts w:ascii="Arial" w:hAnsi="Arial" w:cs="Arial"/>
          <w:b w:val="0"/>
          <w:bCs/>
        </w:rPr>
        <w:t>L 3</w:t>
      </w:r>
      <w:r w:rsidR="00364A04" w:rsidRPr="00364A04">
        <w:rPr>
          <w:rFonts w:ascii="Arial" w:hAnsi="Arial" w:cs="Arial"/>
          <w:b w:val="0"/>
          <w:bCs/>
        </w:rPr>
        <w:t xml:space="preserve"> droit</w:t>
      </w:r>
      <w:r w:rsidR="00DD4E73">
        <w:rPr>
          <w:rFonts w:ascii="Arial" w:hAnsi="Arial" w:cs="Arial"/>
          <w:b w:val="0"/>
          <w:bCs/>
        </w:rPr>
        <w:t>.</w:t>
      </w:r>
    </w:p>
    <w:p w14:paraId="4C3142DF" w14:textId="77777777" w:rsidR="00364A04" w:rsidRPr="00756DA9" w:rsidRDefault="00364A04" w:rsidP="00756DA9">
      <w:pPr>
        <w:pStyle w:val="Retraitcorpsdetexte2"/>
        <w:ind w:firstLine="0"/>
        <w:rPr>
          <w:rFonts w:ascii="Arial" w:hAnsi="Arial" w:cs="Arial"/>
          <w:i/>
        </w:rPr>
      </w:pPr>
      <w:r>
        <w:rPr>
          <w:rFonts w:ascii="Arial" w:hAnsi="Arial" w:cs="Arial"/>
          <w:bCs/>
        </w:rPr>
        <w:t>- Contentieux constitutionnel,</w:t>
      </w:r>
      <w:r w:rsidRPr="00364A04">
        <w:rPr>
          <w:rFonts w:ascii="Arial" w:hAnsi="Arial" w:cs="Arial"/>
          <w:b w:val="0"/>
          <w:bCs/>
        </w:rPr>
        <w:t xml:space="preserve"> M</w:t>
      </w:r>
      <w:r w:rsidR="008A75C9">
        <w:rPr>
          <w:rFonts w:ascii="Arial" w:hAnsi="Arial" w:cs="Arial"/>
          <w:b w:val="0"/>
          <w:bCs/>
        </w:rPr>
        <w:t>aster</w:t>
      </w:r>
      <w:r w:rsidRPr="00364A04">
        <w:rPr>
          <w:rFonts w:ascii="Arial" w:hAnsi="Arial" w:cs="Arial"/>
          <w:b w:val="0"/>
          <w:bCs/>
        </w:rPr>
        <w:t xml:space="preserve"> 1, droit public.</w:t>
      </w:r>
      <w:r>
        <w:rPr>
          <w:rFonts w:ascii="Arial" w:hAnsi="Arial" w:cs="Arial"/>
          <w:bCs/>
        </w:rPr>
        <w:t xml:space="preserve"> </w:t>
      </w:r>
    </w:p>
    <w:p w14:paraId="18DF50C3" w14:textId="77777777" w:rsidR="00523B0A" w:rsidRDefault="00523B0A" w:rsidP="00523B0A">
      <w:pPr>
        <w:pStyle w:val="Retraitcorpsdetexte2"/>
        <w:ind w:firstLine="0"/>
        <w:rPr>
          <w:rFonts w:ascii="Arial" w:hAnsi="Arial" w:cs="Arial"/>
          <w:b w:val="0"/>
        </w:rPr>
      </w:pPr>
      <w:r w:rsidRPr="00523B0A">
        <w:rPr>
          <w:rFonts w:ascii="Arial" w:hAnsi="Arial" w:cs="Arial"/>
        </w:rPr>
        <w:t>-</w:t>
      </w:r>
      <w:r w:rsidR="00364A04">
        <w:rPr>
          <w:rFonts w:ascii="Arial" w:hAnsi="Arial" w:cs="Arial"/>
        </w:rPr>
        <w:t xml:space="preserve"> Droit des services publics,</w:t>
      </w:r>
      <w:r w:rsidRPr="00523B0A">
        <w:rPr>
          <w:rFonts w:ascii="Arial" w:hAnsi="Arial" w:cs="Arial"/>
        </w:rPr>
        <w:t xml:space="preserve"> </w:t>
      </w:r>
      <w:r w:rsidRPr="00364A04">
        <w:rPr>
          <w:rFonts w:ascii="Arial" w:hAnsi="Arial" w:cs="Arial"/>
          <w:b w:val="0"/>
        </w:rPr>
        <w:t>Conférence</w:t>
      </w:r>
      <w:r w:rsidR="00F90112">
        <w:rPr>
          <w:rFonts w:ascii="Arial" w:hAnsi="Arial" w:cs="Arial"/>
          <w:b w:val="0"/>
        </w:rPr>
        <w:t>s</w:t>
      </w:r>
      <w:r w:rsidRPr="00364A04">
        <w:rPr>
          <w:rFonts w:ascii="Arial" w:hAnsi="Arial" w:cs="Arial"/>
          <w:b w:val="0"/>
        </w:rPr>
        <w:t xml:space="preserve"> de méthode</w:t>
      </w:r>
      <w:r w:rsidR="000721AE">
        <w:rPr>
          <w:rFonts w:ascii="Arial" w:hAnsi="Arial" w:cs="Arial"/>
          <w:b w:val="0"/>
        </w:rPr>
        <w:t xml:space="preserve"> en M</w:t>
      </w:r>
      <w:r w:rsidR="008A75C9">
        <w:rPr>
          <w:rFonts w:ascii="Arial" w:hAnsi="Arial" w:cs="Arial"/>
          <w:b w:val="0"/>
        </w:rPr>
        <w:t>aster</w:t>
      </w:r>
      <w:r w:rsidR="000721AE">
        <w:rPr>
          <w:rFonts w:ascii="Arial" w:hAnsi="Arial" w:cs="Arial"/>
          <w:b w:val="0"/>
        </w:rPr>
        <w:t xml:space="preserve"> 1</w:t>
      </w:r>
      <w:r>
        <w:rPr>
          <w:rFonts w:ascii="Arial" w:hAnsi="Arial" w:cs="Arial"/>
          <w:b w:val="0"/>
        </w:rPr>
        <w:t xml:space="preserve"> droit public</w:t>
      </w:r>
      <w:r w:rsidR="000721AE">
        <w:rPr>
          <w:rFonts w:ascii="Arial" w:hAnsi="Arial" w:cs="Arial"/>
          <w:b w:val="0"/>
        </w:rPr>
        <w:t xml:space="preserve"> et cours en M 1 droit public FOAD</w:t>
      </w:r>
      <w:r w:rsidRPr="000F72E6">
        <w:rPr>
          <w:rFonts w:ascii="Arial" w:hAnsi="Arial" w:cs="Arial"/>
          <w:b w:val="0"/>
        </w:rPr>
        <w:t>.</w:t>
      </w:r>
    </w:p>
    <w:p w14:paraId="4A2A03F5" w14:textId="65D756BC" w:rsidR="005F7BA7" w:rsidRDefault="005F7BA7" w:rsidP="002D6A26">
      <w:pPr>
        <w:pStyle w:val="Retraitcorpsdetexte2"/>
        <w:ind w:firstLine="0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- Droit des services publics des transports </w:t>
      </w:r>
      <w:r w:rsidRPr="005F7BA7">
        <w:rPr>
          <w:rFonts w:ascii="Arial" w:hAnsi="Arial" w:cs="Arial"/>
          <w:b w:val="0"/>
        </w:rPr>
        <w:t>(M</w:t>
      </w:r>
      <w:r w:rsidR="008A75C9">
        <w:rPr>
          <w:rFonts w:ascii="Arial" w:hAnsi="Arial" w:cs="Arial"/>
          <w:b w:val="0"/>
        </w:rPr>
        <w:t>aster</w:t>
      </w:r>
      <w:r w:rsidRPr="005F7BA7">
        <w:rPr>
          <w:rFonts w:ascii="Arial" w:hAnsi="Arial" w:cs="Arial"/>
          <w:b w:val="0"/>
        </w:rPr>
        <w:t xml:space="preserve"> 2 Droit des transports)</w:t>
      </w:r>
      <w:r w:rsidR="00665958">
        <w:rPr>
          <w:rFonts w:ascii="Arial" w:hAnsi="Arial" w:cs="Arial"/>
          <w:b w:val="0"/>
        </w:rPr>
        <w:t> ;</w:t>
      </w:r>
    </w:p>
    <w:p w14:paraId="1127669B" w14:textId="48217EF8" w:rsidR="00665958" w:rsidRPr="005F7BA7" w:rsidRDefault="00665958" w:rsidP="002D6A26">
      <w:pPr>
        <w:pStyle w:val="Retraitcorpsdetexte2"/>
        <w:ind w:firstLine="0"/>
        <w:rPr>
          <w:rFonts w:ascii="Arial" w:hAnsi="Arial" w:cs="Arial"/>
          <w:b w:val="0"/>
        </w:rPr>
      </w:pPr>
      <w:r w:rsidRPr="00665958">
        <w:rPr>
          <w:rFonts w:ascii="Arial" w:hAnsi="Arial" w:cs="Arial"/>
          <w:bCs/>
        </w:rPr>
        <w:t xml:space="preserve">- Droit de l’emploi public, </w:t>
      </w:r>
      <w:r>
        <w:rPr>
          <w:rFonts w:ascii="Arial" w:hAnsi="Arial" w:cs="Arial"/>
          <w:b w:val="0"/>
        </w:rPr>
        <w:t>Master 2 droit social.</w:t>
      </w:r>
    </w:p>
    <w:p w14:paraId="5590A651" w14:textId="77777777" w:rsidR="008B7F77" w:rsidRDefault="000721AE" w:rsidP="009C5519">
      <w:pPr>
        <w:pStyle w:val="Retraitcorpsdetexte2"/>
        <w:ind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- </w:t>
      </w:r>
      <w:r w:rsidRPr="000721AE">
        <w:rPr>
          <w:rFonts w:ascii="Arial" w:hAnsi="Arial" w:cs="Arial"/>
        </w:rPr>
        <w:t>Ingénierie constitutionnelle</w:t>
      </w:r>
      <w:r w:rsidR="005F6F64">
        <w:rPr>
          <w:rFonts w:ascii="Arial" w:hAnsi="Arial" w:cs="Arial"/>
          <w:b w:val="0"/>
        </w:rPr>
        <w:t xml:space="preserve"> (</w:t>
      </w:r>
      <w:r w:rsidR="008B7F77">
        <w:rPr>
          <w:rFonts w:ascii="Arial" w:hAnsi="Arial" w:cs="Arial"/>
          <w:b w:val="0"/>
        </w:rPr>
        <w:t>M</w:t>
      </w:r>
      <w:r w:rsidR="008A75C9">
        <w:rPr>
          <w:rFonts w:ascii="Arial" w:hAnsi="Arial" w:cs="Arial"/>
          <w:b w:val="0"/>
        </w:rPr>
        <w:t>aster</w:t>
      </w:r>
      <w:r w:rsidR="008B7F77">
        <w:rPr>
          <w:rFonts w:ascii="Arial" w:hAnsi="Arial" w:cs="Arial"/>
          <w:b w:val="0"/>
        </w:rPr>
        <w:t xml:space="preserve"> 2 droit public) ;</w:t>
      </w:r>
    </w:p>
    <w:p w14:paraId="294965DE" w14:textId="0AD14529" w:rsidR="00235335" w:rsidRDefault="00235335" w:rsidP="009C5519">
      <w:pPr>
        <w:pStyle w:val="Retraitcorpsdetexte2"/>
        <w:ind w:firstLine="0"/>
        <w:rPr>
          <w:rFonts w:ascii="Arial" w:hAnsi="Arial" w:cs="Arial"/>
          <w:b w:val="0"/>
        </w:rPr>
      </w:pPr>
      <w:r w:rsidRPr="00235335">
        <w:rPr>
          <w:rFonts w:ascii="Arial" w:hAnsi="Arial" w:cs="Arial"/>
        </w:rPr>
        <w:t>- Démocratie locale</w:t>
      </w:r>
      <w:r>
        <w:rPr>
          <w:rFonts w:ascii="Arial" w:hAnsi="Arial" w:cs="Arial"/>
          <w:b w:val="0"/>
        </w:rPr>
        <w:t xml:space="preserve"> (M</w:t>
      </w:r>
      <w:r w:rsidR="00665958">
        <w:rPr>
          <w:rFonts w:ascii="Arial" w:hAnsi="Arial" w:cs="Arial"/>
          <w:b w:val="0"/>
        </w:rPr>
        <w:t xml:space="preserve">aster </w:t>
      </w:r>
      <w:r>
        <w:rPr>
          <w:rFonts w:ascii="Arial" w:hAnsi="Arial" w:cs="Arial"/>
          <w:b w:val="0"/>
        </w:rPr>
        <w:t>2 AES Emploi public)</w:t>
      </w:r>
      <w:r w:rsidR="00665958">
        <w:rPr>
          <w:rFonts w:ascii="Arial" w:hAnsi="Arial" w:cs="Arial"/>
          <w:b w:val="0"/>
        </w:rPr>
        <w:t>.</w:t>
      </w:r>
    </w:p>
    <w:p w14:paraId="4DE47435" w14:textId="3B5C9F04" w:rsidR="00665958" w:rsidRDefault="00665958" w:rsidP="009C5519">
      <w:pPr>
        <w:pStyle w:val="Retraitcorpsdetexte2"/>
        <w:ind w:firstLine="0"/>
        <w:rPr>
          <w:rFonts w:ascii="Arial" w:hAnsi="Arial" w:cs="Arial"/>
          <w:b w:val="0"/>
        </w:rPr>
      </w:pPr>
      <w:r w:rsidRPr="00665958">
        <w:rPr>
          <w:rFonts w:ascii="Arial" w:hAnsi="Arial" w:cs="Arial"/>
          <w:bCs/>
        </w:rPr>
        <w:t>- Droit constitutionnel</w:t>
      </w:r>
      <w:r>
        <w:rPr>
          <w:rFonts w:ascii="Arial" w:hAnsi="Arial" w:cs="Arial"/>
          <w:b w:val="0"/>
        </w:rPr>
        <w:t xml:space="preserve"> (Master 2 droit public, Université de Perpignan).</w:t>
      </w:r>
    </w:p>
    <w:p w14:paraId="7FD5B376" w14:textId="77777777" w:rsidR="00924EFA" w:rsidRDefault="00005930" w:rsidP="009C5519">
      <w:pPr>
        <w:pStyle w:val="Retraitcorpsdetexte2"/>
        <w:ind w:firstLine="0"/>
        <w:rPr>
          <w:rFonts w:ascii="Arial" w:hAnsi="Arial" w:cs="Arial"/>
        </w:rPr>
      </w:pPr>
      <w:r>
        <w:rPr>
          <w:rFonts w:ascii="Arial" w:hAnsi="Arial" w:cs="Arial"/>
          <w:b w:val="0"/>
        </w:rPr>
        <w:t xml:space="preserve">- </w:t>
      </w:r>
      <w:r w:rsidRPr="00005930">
        <w:rPr>
          <w:rFonts w:ascii="Arial" w:hAnsi="Arial" w:cs="Arial"/>
        </w:rPr>
        <w:t>Préparation au Grand oral de l’examen d’entrée au Centre Régional de Formation Professionnelle des Avocats</w:t>
      </w:r>
      <w:r w:rsidR="008B7F77">
        <w:rPr>
          <w:rFonts w:ascii="Arial" w:hAnsi="Arial" w:cs="Arial"/>
        </w:rPr>
        <w:t>.</w:t>
      </w:r>
    </w:p>
    <w:p w14:paraId="4452B073" w14:textId="77777777" w:rsidR="000A5C57" w:rsidRPr="000A5C57" w:rsidRDefault="000A5C57" w:rsidP="000A5C57">
      <w:pPr>
        <w:keepNext/>
        <w:keepLines/>
        <w:jc w:val="both"/>
        <w:rPr>
          <w:rFonts w:ascii="Arial" w:hAnsi="Arial" w:cs="Arial"/>
          <w:sz w:val="24"/>
          <w:szCs w:val="24"/>
        </w:rPr>
      </w:pPr>
      <w:r w:rsidRPr="000A5C57">
        <w:rPr>
          <w:rFonts w:ascii="Arial" w:hAnsi="Arial" w:cs="Arial"/>
          <w:sz w:val="24"/>
          <w:szCs w:val="24"/>
        </w:rPr>
        <w:t xml:space="preserve">- </w:t>
      </w:r>
      <w:r w:rsidRPr="000A5C57">
        <w:rPr>
          <w:rFonts w:ascii="Arial" w:hAnsi="Arial" w:cs="Arial"/>
          <w:b/>
          <w:sz w:val="24"/>
          <w:szCs w:val="24"/>
        </w:rPr>
        <w:t>Politiques publiques culturelles</w:t>
      </w:r>
      <w:r w:rsidRPr="000A5C57">
        <w:rPr>
          <w:rFonts w:ascii="Arial" w:hAnsi="Arial" w:cs="Arial"/>
          <w:sz w:val="24"/>
          <w:szCs w:val="24"/>
        </w:rPr>
        <w:t xml:space="preserve"> (M</w:t>
      </w:r>
      <w:r w:rsidR="008A75C9">
        <w:rPr>
          <w:rFonts w:ascii="Arial" w:hAnsi="Arial" w:cs="Arial"/>
          <w:sz w:val="24"/>
          <w:szCs w:val="24"/>
        </w:rPr>
        <w:t xml:space="preserve">aster </w:t>
      </w:r>
      <w:r w:rsidRPr="000A5C57">
        <w:rPr>
          <w:rFonts w:ascii="Arial" w:hAnsi="Arial" w:cs="Arial"/>
          <w:sz w:val="24"/>
          <w:szCs w:val="24"/>
        </w:rPr>
        <w:t>2 Droit de la culture).</w:t>
      </w:r>
    </w:p>
    <w:p w14:paraId="33480BE9" w14:textId="77777777" w:rsidR="00930E75" w:rsidRDefault="00930E75" w:rsidP="009C5519">
      <w:pPr>
        <w:pStyle w:val="Retraitcorpsdetexte2"/>
        <w:ind w:firstLine="0"/>
        <w:rPr>
          <w:rFonts w:ascii="Arial" w:hAnsi="Arial" w:cs="Arial"/>
        </w:rPr>
      </w:pPr>
    </w:p>
    <w:p w14:paraId="6DFDC534" w14:textId="77777777" w:rsidR="00527B96" w:rsidRDefault="00930E75" w:rsidP="009C5519">
      <w:pPr>
        <w:pStyle w:val="Retraitcorpsdetexte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Innovations pédagogiques : </w:t>
      </w:r>
    </w:p>
    <w:p w14:paraId="3B835ABF" w14:textId="762B3FF3" w:rsidR="00930E75" w:rsidRDefault="00527B96" w:rsidP="00527B96">
      <w:pPr>
        <w:pStyle w:val="Retraitcorpsdetexte2"/>
        <w:ind w:firstLine="0"/>
        <w:rPr>
          <w:rFonts w:ascii="Arial" w:hAnsi="Arial" w:cs="Arial"/>
          <w:b w:val="0"/>
        </w:rPr>
      </w:pPr>
      <w:r w:rsidRPr="00527B96">
        <w:rPr>
          <w:rFonts w:ascii="Arial" w:hAnsi="Arial" w:cs="Arial"/>
          <w:b w:val="0"/>
        </w:rPr>
        <w:t>-</w:t>
      </w:r>
      <w:r>
        <w:rPr>
          <w:rFonts w:ascii="Arial" w:hAnsi="Arial" w:cs="Arial"/>
        </w:rPr>
        <w:t xml:space="preserve"> </w:t>
      </w:r>
      <w:r w:rsidR="00930E75">
        <w:rPr>
          <w:rFonts w:ascii="Arial" w:hAnsi="Arial" w:cs="Arial"/>
        </w:rPr>
        <w:t xml:space="preserve">Master class </w:t>
      </w:r>
      <w:r w:rsidR="00930E75" w:rsidRPr="00527B96">
        <w:rPr>
          <w:rFonts w:ascii="Arial" w:hAnsi="Arial" w:cs="Arial"/>
          <w:b w:val="0"/>
        </w:rPr>
        <w:t xml:space="preserve">en faisant intervenir des </w:t>
      </w:r>
      <w:r w:rsidR="007D7CB4" w:rsidRPr="00527B96">
        <w:rPr>
          <w:rFonts w:ascii="Arial" w:hAnsi="Arial" w:cs="Arial"/>
          <w:b w:val="0"/>
        </w:rPr>
        <w:t>collègues plus spécialisés</w:t>
      </w:r>
      <w:r w:rsidRPr="00527B96">
        <w:rPr>
          <w:rFonts w:ascii="Arial" w:hAnsi="Arial" w:cs="Arial"/>
          <w:b w:val="0"/>
        </w:rPr>
        <w:t xml:space="preserve"> sur telle ou telle thématique (par exemple,</w:t>
      </w:r>
      <w:r w:rsidR="00E129A2">
        <w:rPr>
          <w:rFonts w:ascii="Arial" w:hAnsi="Arial" w:cs="Arial"/>
          <w:b w:val="0"/>
        </w:rPr>
        <w:t xml:space="preserve"> </w:t>
      </w:r>
      <w:r w:rsidR="006E1020">
        <w:rPr>
          <w:rFonts w:ascii="Arial" w:hAnsi="Arial" w:cs="Arial"/>
          <w:b w:val="0"/>
        </w:rPr>
        <w:t xml:space="preserve">François </w:t>
      </w:r>
      <w:proofErr w:type="spellStart"/>
      <w:r w:rsidR="006E1020">
        <w:rPr>
          <w:rFonts w:ascii="Arial" w:hAnsi="Arial" w:cs="Arial"/>
          <w:b w:val="0"/>
        </w:rPr>
        <w:t>Séners</w:t>
      </w:r>
      <w:proofErr w:type="spellEnd"/>
      <w:r w:rsidR="006E1020">
        <w:rPr>
          <w:rFonts w:ascii="Arial" w:hAnsi="Arial" w:cs="Arial"/>
          <w:b w:val="0"/>
        </w:rPr>
        <w:t xml:space="preserve">, </w:t>
      </w:r>
      <w:r w:rsidR="008A75C9">
        <w:rPr>
          <w:rFonts w:ascii="Arial" w:hAnsi="Arial" w:cs="Arial"/>
          <w:b w:val="0"/>
        </w:rPr>
        <w:t xml:space="preserve">Michel Pinault et </w:t>
      </w:r>
      <w:r w:rsidR="00E129A2">
        <w:rPr>
          <w:rFonts w:ascii="Arial" w:hAnsi="Arial" w:cs="Arial"/>
          <w:b w:val="0"/>
        </w:rPr>
        <w:t>Alain Juppé, membre</w:t>
      </w:r>
      <w:r w:rsidR="008A75C9">
        <w:rPr>
          <w:rFonts w:ascii="Arial" w:hAnsi="Arial" w:cs="Arial"/>
          <w:b w:val="0"/>
        </w:rPr>
        <w:t>s</w:t>
      </w:r>
      <w:r w:rsidR="00E129A2">
        <w:rPr>
          <w:rFonts w:ascii="Arial" w:hAnsi="Arial" w:cs="Arial"/>
          <w:b w:val="0"/>
        </w:rPr>
        <w:t xml:space="preserve"> du Conseil constitutionnel en</w:t>
      </w:r>
      <w:r w:rsidR="008A75C9">
        <w:rPr>
          <w:rFonts w:ascii="Arial" w:hAnsi="Arial" w:cs="Arial"/>
          <w:b w:val="0"/>
        </w:rPr>
        <w:t xml:space="preserve"> cours de Droit et</w:t>
      </w:r>
      <w:r w:rsidR="00E129A2">
        <w:rPr>
          <w:rFonts w:ascii="Arial" w:hAnsi="Arial" w:cs="Arial"/>
          <w:b w:val="0"/>
        </w:rPr>
        <w:t xml:space="preserve"> Contentieux constitutionnel</w:t>
      </w:r>
      <w:r w:rsidR="008A75C9">
        <w:rPr>
          <w:rFonts w:ascii="Arial" w:hAnsi="Arial" w:cs="Arial"/>
          <w:b w:val="0"/>
        </w:rPr>
        <w:t>s</w:t>
      </w:r>
      <w:r w:rsidR="00E129A2">
        <w:rPr>
          <w:rFonts w:ascii="Arial" w:hAnsi="Arial" w:cs="Arial"/>
          <w:b w:val="0"/>
        </w:rPr>
        <w:t>,</w:t>
      </w:r>
      <w:r w:rsidR="008A75C9">
        <w:rPr>
          <w:rFonts w:ascii="Arial" w:hAnsi="Arial" w:cs="Arial"/>
          <w:b w:val="0"/>
        </w:rPr>
        <w:t xml:space="preserve"> Serges </w:t>
      </w:r>
      <w:proofErr w:type="spellStart"/>
      <w:r w:rsidR="008A75C9">
        <w:rPr>
          <w:rFonts w:ascii="Arial" w:hAnsi="Arial" w:cs="Arial"/>
          <w:b w:val="0"/>
        </w:rPr>
        <w:t>Lasvignes</w:t>
      </w:r>
      <w:proofErr w:type="spellEnd"/>
      <w:r w:rsidR="008A75C9">
        <w:rPr>
          <w:rFonts w:ascii="Arial" w:hAnsi="Arial" w:cs="Arial"/>
          <w:b w:val="0"/>
        </w:rPr>
        <w:t>, ancien secrétaire général du gouvernement, en cours d’Ingénierie constitutionnelle, Florence</w:t>
      </w:r>
      <w:r w:rsidRPr="00527B96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Crouzatier en C</w:t>
      </w:r>
      <w:r w:rsidRPr="00527B96">
        <w:rPr>
          <w:rFonts w:ascii="Arial" w:hAnsi="Arial" w:cs="Arial"/>
          <w:b w:val="0"/>
        </w:rPr>
        <w:t xml:space="preserve">ontentieux constitutionnel à propos du Droit constitutionnel des collectivités territoriales, </w:t>
      </w:r>
      <w:r w:rsidR="008A75C9">
        <w:rPr>
          <w:rFonts w:ascii="Arial" w:hAnsi="Arial" w:cs="Arial"/>
          <w:b w:val="0"/>
        </w:rPr>
        <w:t>Wanda</w:t>
      </w:r>
      <w:r w:rsidRPr="00527B96">
        <w:rPr>
          <w:rFonts w:ascii="Arial" w:hAnsi="Arial" w:cs="Arial"/>
          <w:b w:val="0"/>
        </w:rPr>
        <w:t xml:space="preserve"> </w:t>
      </w:r>
      <w:proofErr w:type="spellStart"/>
      <w:r w:rsidRPr="00527B96">
        <w:rPr>
          <w:rFonts w:ascii="Arial" w:hAnsi="Arial" w:cs="Arial"/>
          <w:b w:val="0"/>
        </w:rPr>
        <w:t>Mastor</w:t>
      </w:r>
      <w:proofErr w:type="spellEnd"/>
      <w:r w:rsidRPr="00527B96">
        <w:rPr>
          <w:rFonts w:ascii="Arial" w:hAnsi="Arial" w:cs="Arial"/>
          <w:b w:val="0"/>
        </w:rPr>
        <w:t xml:space="preserve"> en Droit constitutionnel à </w:t>
      </w:r>
      <w:r>
        <w:rPr>
          <w:rFonts w:ascii="Arial" w:hAnsi="Arial" w:cs="Arial"/>
          <w:b w:val="0"/>
        </w:rPr>
        <w:t>propos de la réforme des instit</w:t>
      </w:r>
      <w:r w:rsidRPr="00527B96">
        <w:rPr>
          <w:rFonts w:ascii="Arial" w:hAnsi="Arial" w:cs="Arial"/>
          <w:b w:val="0"/>
        </w:rPr>
        <w:t>utions).</w:t>
      </w:r>
    </w:p>
    <w:p w14:paraId="393D18CB" w14:textId="77777777" w:rsidR="008A75C9" w:rsidRPr="00527B96" w:rsidRDefault="008A75C9" w:rsidP="00527B96">
      <w:pPr>
        <w:pStyle w:val="Retraitcorpsdetexte2"/>
        <w:ind w:firstLine="0"/>
        <w:rPr>
          <w:rFonts w:ascii="Arial" w:hAnsi="Arial" w:cs="Arial"/>
          <w:b w:val="0"/>
        </w:rPr>
      </w:pPr>
    </w:p>
    <w:p w14:paraId="77ED018E" w14:textId="77777777" w:rsidR="00005930" w:rsidRDefault="00527B96" w:rsidP="009C5519">
      <w:pPr>
        <w:pStyle w:val="Retraitcorpsdetexte2"/>
        <w:ind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- </w:t>
      </w:r>
      <w:r w:rsidRPr="00527B96">
        <w:rPr>
          <w:rFonts w:ascii="Arial" w:hAnsi="Arial" w:cs="Arial"/>
        </w:rPr>
        <w:t>Cas pratiques en cours</w:t>
      </w:r>
      <w:r>
        <w:rPr>
          <w:rFonts w:ascii="Arial" w:hAnsi="Arial" w:cs="Arial"/>
          <w:b w:val="0"/>
        </w:rPr>
        <w:t> : mise en situation en cours de Droit public des affaires d’un avocat contestant la délibération de Toulouse Métropole attribuant le contrat de concession du service de l’eau.</w:t>
      </w:r>
    </w:p>
    <w:p w14:paraId="5A618E4F" w14:textId="77777777" w:rsidR="00527B96" w:rsidRPr="000F72E6" w:rsidRDefault="00527B96" w:rsidP="009C5519">
      <w:pPr>
        <w:pStyle w:val="Retraitcorpsdetexte2"/>
        <w:ind w:firstLine="0"/>
        <w:rPr>
          <w:rFonts w:ascii="Arial" w:hAnsi="Arial" w:cs="Arial"/>
          <w:b w:val="0"/>
        </w:rPr>
      </w:pPr>
    </w:p>
    <w:p w14:paraId="6B9D51ED" w14:textId="77777777" w:rsidR="009C5519" w:rsidRPr="00C477E4" w:rsidRDefault="009C5519" w:rsidP="00C477E4">
      <w:pPr>
        <w:pStyle w:val="Retraitcorpsdetexte2"/>
        <w:rPr>
          <w:rFonts w:ascii="Arial" w:hAnsi="Arial" w:cs="Arial"/>
          <w:bCs/>
        </w:rPr>
      </w:pPr>
      <w:r w:rsidRPr="00C477E4">
        <w:rPr>
          <w:rFonts w:ascii="Arial" w:hAnsi="Arial" w:cs="Arial"/>
          <w:bCs/>
        </w:rPr>
        <w:t xml:space="preserve">B. Enseignements </w:t>
      </w:r>
      <w:r w:rsidR="000474FF">
        <w:rPr>
          <w:rFonts w:ascii="Arial" w:hAnsi="Arial" w:cs="Arial"/>
          <w:bCs/>
        </w:rPr>
        <w:t xml:space="preserve">universitaires </w:t>
      </w:r>
      <w:r w:rsidRPr="00C477E4">
        <w:rPr>
          <w:rFonts w:ascii="Arial" w:hAnsi="Arial" w:cs="Arial"/>
          <w:bCs/>
        </w:rPr>
        <w:t>antérieurs</w:t>
      </w:r>
      <w:r w:rsidR="000337A9">
        <w:rPr>
          <w:rFonts w:ascii="Arial" w:hAnsi="Arial" w:cs="Arial"/>
          <w:bCs/>
        </w:rPr>
        <w:t xml:space="preserve"> </w:t>
      </w:r>
    </w:p>
    <w:p w14:paraId="0D5CDA27" w14:textId="77777777" w:rsidR="00523B0A" w:rsidRPr="00756DA9" w:rsidRDefault="00005930" w:rsidP="00756DA9">
      <w:pPr>
        <w:pStyle w:val="Retraitcorpsdetexte2"/>
        <w:ind w:firstLine="0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1</w:t>
      </w:r>
      <w:r w:rsidR="00523B0A" w:rsidRPr="00756DA9">
        <w:rPr>
          <w:rFonts w:ascii="Arial" w:hAnsi="Arial" w:cs="Arial"/>
          <w:bCs/>
          <w:i/>
        </w:rPr>
        <w:t>. Université Toulouse I Capitole</w:t>
      </w:r>
    </w:p>
    <w:p w14:paraId="77691E66" w14:textId="79C6A438" w:rsidR="00665958" w:rsidRPr="000F72E6" w:rsidRDefault="00665958" w:rsidP="00665958">
      <w:pPr>
        <w:pStyle w:val="Retraitcorpsdetexte2"/>
        <w:ind w:firstLine="0"/>
        <w:rPr>
          <w:rFonts w:ascii="Arial" w:hAnsi="Arial" w:cs="Arial"/>
          <w:b w:val="0"/>
        </w:rPr>
      </w:pPr>
      <w:r w:rsidRPr="00F90112">
        <w:rPr>
          <w:rFonts w:ascii="Arial" w:hAnsi="Arial" w:cs="Arial"/>
        </w:rPr>
        <w:t>-</w:t>
      </w:r>
      <w:r w:rsidRPr="000F72E6">
        <w:rPr>
          <w:rFonts w:ascii="Arial" w:hAnsi="Arial" w:cs="Arial"/>
          <w:b w:val="0"/>
        </w:rPr>
        <w:t xml:space="preserve"> </w:t>
      </w:r>
      <w:r w:rsidRPr="000F72E6">
        <w:rPr>
          <w:rFonts w:ascii="Arial" w:hAnsi="Arial" w:cs="Arial"/>
          <w:bCs/>
        </w:rPr>
        <w:t>Droit de la fonction publique</w:t>
      </w:r>
      <w:r w:rsidRPr="000F72E6">
        <w:rPr>
          <w:rFonts w:ascii="Arial" w:hAnsi="Arial" w:cs="Arial"/>
          <w:b w:val="0"/>
        </w:rPr>
        <w:t xml:space="preserve"> (</w:t>
      </w:r>
      <w:r>
        <w:rPr>
          <w:rFonts w:ascii="Arial" w:hAnsi="Arial" w:cs="Arial"/>
          <w:b w:val="0"/>
        </w:rPr>
        <w:t>Master 2 Collectivités territoriales, FOAD, avec direction de mémoires</w:t>
      </w:r>
      <w:r>
        <w:rPr>
          <w:rFonts w:ascii="Arial" w:hAnsi="Arial" w:cs="Arial"/>
          <w:b w:val="0"/>
        </w:rPr>
        <w:t xml:space="preserve"> et</w:t>
      </w:r>
      <w:r>
        <w:rPr>
          <w:rFonts w:ascii="Arial" w:hAnsi="Arial" w:cs="Arial"/>
          <w:b w:val="0"/>
        </w:rPr>
        <w:t xml:space="preserve"> Prépa CRFPA</w:t>
      </w:r>
      <w:r>
        <w:rPr>
          <w:rFonts w:ascii="Arial" w:hAnsi="Arial" w:cs="Arial"/>
          <w:b w:val="0"/>
        </w:rPr>
        <w:t>, 2010/2024</w:t>
      </w:r>
      <w:r w:rsidRPr="000F72E6">
        <w:rPr>
          <w:rFonts w:ascii="Arial" w:hAnsi="Arial" w:cs="Arial"/>
          <w:b w:val="0"/>
        </w:rPr>
        <w:t xml:space="preserve">). </w:t>
      </w:r>
    </w:p>
    <w:p w14:paraId="3E29B0C2" w14:textId="77777777" w:rsidR="005F7BA7" w:rsidRDefault="005F7BA7" w:rsidP="005F7BA7">
      <w:pPr>
        <w:pStyle w:val="Retraitcorpsdetexte2"/>
        <w:ind w:firstLine="0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- </w:t>
      </w:r>
      <w:r w:rsidRPr="000721AE">
        <w:rPr>
          <w:rFonts w:ascii="Arial" w:hAnsi="Arial" w:cs="Arial"/>
        </w:rPr>
        <w:t>Le Droit public du travail dans le secteur des transports</w:t>
      </w:r>
      <w:r>
        <w:rPr>
          <w:rFonts w:ascii="Arial" w:hAnsi="Arial" w:cs="Arial"/>
          <w:b w:val="0"/>
        </w:rPr>
        <w:t xml:space="preserve"> (M 2 droit des transports, 2016/2018)</w:t>
      </w:r>
    </w:p>
    <w:p w14:paraId="606ECADB" w14:textId="77777777" w:rsidR="000721AE" w:rsidRPr="000F72E6" w:rsidRDefault="000721AE" w:rsidP="000721AE">
      <w:pPr>
        <w:pStyle w:val="Retraitcorpsdetexte2"/>
        <w:ind w:firstLine="0"/>
        <w:rPr>
          <w:rFonts w:ascii="Arial" w:hAnsi="Arial" w:cs="Arial"/>
          <w:b w:val="0"/>
        </w:rPr>
      </w:pPr>
      <w:r w:rsidRPr="000F72E6">
        <w:rPr>
          <w:rFonts w:ascii="Arial" w:hAnsi="Arial" w:cs="Arial"/>
          <w:b w:val="0"/>
        </w:rPr>
        <w:lastRenderedPageBreak/>
        <w:t xml:space="preserve">- </w:t>
      </w:r>
      <w:r w:rsidRPr="000F72E6">
        <w:rPr>
          <w:rFonts w:ascii="Arial" w:hAnsi="Arial" w:cs="Arial"/>
          <w:bCs/>
        </w:rPr>
        <w:t xml:space="preserve">Séminaire d’approfondissement relatif aux services publics en droit de l’Union européenne </w:t>
      </w:r>
      <w:r w:rsidRPr="000F72E6">
        <w:rPr>
          <w:rFonts w:ascii="Arial" w:hAnsi="Arial" w:cs="Arial"/>
          <w:b w:val="0"/>
        </w:rPr>
        <w:t>(avec direction de Mémoires), Master 2, Droit public des affaires</w:t>
      </w:r>
      <w:r>
        <w:rPr>
          <w:rFonts w:ascii="Arial" w:hAnsi="Arial" w:cs="Arial"/>
          <w:b w:val="0"/>
        </w:rPr>
        <w:t xml:space="preserve"> (jusqu’en 2015)</w:t>
      </w:r>
      <w:r w:rsidRPr="000F72E6">
        <w:rPr>
          <w:rFonts w:ascii="Arial" w:hAnsi="Arial" w:cs="Arial"/>
          <w:b w:val="0"/>
        </w:rPr>
        <w:t xml:space="preserve">. </w:t>
      </w:r>
    </w:p>
    <w:p w14:paraId="15691F3C" w14:textId="77777777" w:rsidR="00235335" w:rsidRDefault="00235335" w:rsidP="00235335">
      <w:pPr>
        <w:pStyle w:val="Retraitcorpsdetexte2"/>
        <w:ind w:firstLine="0"/>
        <w:rPr>
          <w:rFonts w:ascii="Arial" w:hAnsi="Arial" w:cs="Arial"/>
          <w:b w:val="0"/>
        </w:rPr>
      </w:pPr>
      <w:r w:rsidRPr="005F7BA7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Questions sociales</w:t>
      </w:r>
      <w:r w:rsidRPr="005F7BA7">
        <w:rPr>
          <w:rFonts w:ascii="Arial" w:hAnsi="Arial" w:cs="Arial"/>
        </w:rPr>
        <w:t xml:space="preserve"> de la fonction publique</w:t>
      </w:r>
      <w:r>
        <w:rPr>
          <w:rFonts w:ascii="Arial" w:hAnsi="Arial" w:cs="Arial"/>
          <w:b w:val="0"/>
        </w:rPr>
        <w:t xml:space="preserve"> (M 2 AES, Gouvernance publique, 2020/23).</w:t>
      </w:r>
    </w:p>
    <w:p w14:paraId="7CDFF4F2" w14:textId="77777777" w:rsidR="00005930" w:rsidRDefault="00005930" w:rsidP="00B666ED">
      <w:pPr>
        <w:pStyle w:val="Retraitcorpsdetexte2"/>
        <w:ind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« Grands oraux », </w:t>
      </w:r>
      <w:r w:rsidRPr="00005930">
        <w:rPr>
          <w:rFonts w:ascii="Arial" w:hAnsi="Arial" w:cs="Arial"/>
          <w:b w:val="0"/>
          <w:bCs/>
        </w:rPr>
        <w:t>IEP de Toulouse</w:t>
      </w:r>
      <w:r>
        <w:rPr>
          <w:rFonts w:ascii="Arial" w:hAnsi="Arial" w:cs="Arial"/>
          <w:bCs/>
        </w:rPr>
        <w:t>.</w:t>
      </w:r>
    </w:p>
    <w:p w14:paraId="36C4D1F0" w14:textId="77777777" w:rsidR="00B666ED" w:rsidRPr="000F72E6" w:rsidRDefault="00B666ED" w:rsidP="00B666ED">
      <w:pPr>
        <w:pStyle w:val="Retraitcorpsdetexte2"/>
        <w:ind w:firstLine="0"/>
        <w:rPr>
          <w:rFonts w:ascii="Arial" w:hAnsi="Arial" w:cs="Arial"/>
          <w:b w:val="0"/>
        </w:rPr>
      </w:pPr>
      <w:r w:rsidRPr="000F72E6">
        <w:rPr>
          <w:rFonts w:ascii="Arial" w:hAnsi="Arial" w:cs="Arial"/>
          <w:bCs/>
        </w:rPr>
        <w:t>- Droit administratif général</w:t>
      </w:r>
      <w:r>
        <w:rPr>
          <w:rFonts w:ascii="Arial" w:hAnsi="Arial" w:cs="Arial"/>
          <w:b w:val="0"/>
        </w:rPr>
        <w:t xml:space="preserve"> (Licence droit</w:t>
      </w:r>
      <w:r w:rsidRPr="000F72E6">
        <w:rPr>
          <w:rFonts w:ascii="Arial" w:hAnsi="Arial" w:cs="Arial"/>
          <w:b w:val="0"/>
        </w:rPr>
        <w:t>, niveau 2, semestre 1</w:t>
      </w:r>
      <w:r w:rsidR="00F90112">
        <w:rPr>
          <w:rFonts w:ascii="Arial" w:hAnsi="Arial" w:cs="Arial"/>
          <w:b w:val="0"/>
        </w:rPr>
        <w:t>, 2011/2013</w:t>
      </w:r>
      <w:r w:rsidRPr="000F72E6">
        <w:rPr>
          <w:rFonts w:ascii="Arial" w:hAnsi="Arial" w:cs="Arial"/>
          <w:b w:val="0"/>
        </w:rPr>
        <w:t>).</w:t>
      </w:r>
    </w:p>
    <w:p w14:paraId="37B6BEED" w14:textId="77777777" w:rsidR="009C5519" w:rsidRPr="000F72E6" w:rsidRDefault="009C5519" w:rsidP="009C5519">
      <w:pPr>
        <w:pStyle w:val="Retraitcorpsdetexte2"/>
        <w:ind w:firstLine="0"/>
        <w:rPr>
          <w:rFonts w:ascii="Arial" w:hAnsi="Arial" w:cs="Arial"/>
          <w:b w:val="0"/>
        </w:rPr>
      </w:pPr>
      <w:r w:rsidRPr="000F72E6">
        <w:rPr>
          <w:rFonts w:ascii="Arial" w:hAnsi="Arial" w:cs="Arial"/>
          <w:bCs/>
        </w:rPr>
        <w:t>- Droit administratif général</w:t>
      </w:r>
      <w:r w:rsidRPr="000F72E6">
        <w:rPr>
          <w:rFonts w:ascii="Arial" w:hAnsi="Arial" w:cs="Arial"/>
          <w:b w:val="0"/>
        </w:rPr>
        <w:t xml:space="preserve"> (Préparation aux concours de l’ENM, des métiers de la sécurité, à l’examen d’entrée au CRFPA de 1994 jusqu’en 2009).</w:t>
      </w:r>
    </w:p>
    <w:p w14:paraId="78C762A9" w14:textId="77777777" w:rsidR="009C5519" w:rsidRPr="000F72E6" w:rsidRDefault="009C5519" w:rsidP="009C5519">
      <w:pPr>
        <w:pStyle w:val="Retraitcorpsdetexte2"/>
        <w:ind w:firstLine="0"/>
        <w:rPr>
          <w:rFonts w:ascii="Arial" w:hAnsi="Arial" w:cs="Arial"/>
          <w:b w:val="0"/>
        </w:rPr>
      </w:pPr>
      <w:r w:rsidRPr="000F72E6">
        <w:rPr>
          <w:rFonts w:ascii="Arial" w:hAnsi="Arial" w:cs="Arial"/>
          <w:b w:val="0"/>
        </w:rPr>
        <w:t xml:space="preserve">- </w:t>
      </w:r>
      <w:r w:rsidRPr="000F72E6">
        <w:rPr>
          <w:rFonts w:ascii="Arial" w:hAnsi="Arial" w:cs="Arial"/>
          <w:bCs/>
        </w:rPr>
        <w:t>Droit administratif des biens</w:t>
      </w:r>
      <w:r w:rsidRPr="000F72E6">
        <w:rPr>
          <w:rFonts w:ascii="Arial" w:hAnsi="Arial" w:cs="Arial"/>
          <w:b w:val="0"/>
        </w:rPr>
        <w:t xml:space="preserve"> (Licence AES, niveau 3 en 2007/2008).</w:t>
      </w:r>
    </w:p>
    <w:p w14:paraId="1420E210" w14:textId="77777777" w:rsidR="009C5519" w:rsidRPr="000F72E6" w:rsidRDefault="009C5519" w:rsidP="009C5519">
      <w:pPr>
        <w:pStyle w:val="Retraitcorpsdetexte2"/>
        <w:ind w:firstLine="0"/>
        <w:rPr>
          <w:rFonts w:ascii="Arial" w:hAnsi="Arial" w:cs="Arial"/>
          <w:b w:val="0"/>
        </w:rPr>
      </w:pPr>
      <w:r w:rsidRPr="000F72E6">
        <w:rPr>
          <w:rFonts w:ascii="Arial" w:hAnsi="Arial" w:cs="Arial"/>
          <w:bCs/>
        </w:rPr>
        <w:t>- Ingénierie constitutionnelle</w:t>
      </w:r>
      <w:r w:rsidRPr="000F72E6">
        <w:rPr>
          <w:rFonts w:ascii="Arial" w:hAnsi="Arial" w:cs="Arial"/>
          <w:b w:val="0"/>
        </w:rPr>
        <w:t xml:space="preserve"> (Master IEP Toulouse, 2005/2006)</w:t>
      </w:r>
      <w:r w:rsidR="00FB14C6" w:rsidRPr="000F72E6">
        <w:rPr>
          <w:rFonts w:ascii="Arial" w:hAnsi="Arial" w:cs="Arial"/>
          <w:b w:val="0"/>
        </w:rPr>
        <w:t>.</w:t>
      </w:r>
    </w:p>
    <w:p w14:paraId="4C8D2C3F" w14:textId="77777777" w:rsidR="009C5519" w:rsidRPr="000F72E6" w:rsidRDefault="009C5519" w:rsidP="009C5519">
      <w:pPr>
        <w:pStyle w:val="Retraitcorpsdetexte2"/>
        <w:ind w:firstLine="0"/>
        <w:rPr>
          <w:rFonts w:ascii="Arial" w:hAnsi="Arial" w:cs="Arial"/>
          <w:b w:val="0"/>
        </w:rPr>
      </w:pPr>
      <w:r w:rsidRPr="000F72E6">
        <w:rPr>
          <w:rFonts w:ascii="Arial" w:hAnsi="Arial" w:cs="Arial"/>
          <w:bCs/>
        </w:rPr>
        <w:t>- Droit des marchés publics</w:t>
      </w:r>
      <w:r w:rsidRPr="000F72E6">
        <w:rPr>
          <w:rFonts w:ascii="Arial" w:hAnsi="Arial" w:cs="Arial"/>
          <w:b w:val="0"/>
        </w:rPr>
        <w:t xml:space="preserve"> (Maîtrise AES</w:t>
      </w:r>
      <w:r w:rsidR="00294B5D" w:rsidRPr="000F72E6">
        <w:rPr>
          <w:rFonts w:ascii="Arial" w:hAnsi="Arial" w:cs="Arial"/>
          <w:b w:val="0"/>
        </w:rPr>
        <w:t xml:space="preserve"> en 2005/2006</w:t>
      </w:r>
      <w:r w:rsidRPr="000F72E6">
        <w:rPr>
          <w:rFonts w:ascii="Arial" w:hAnsi="Arial" w:cs="Arial"/>
          <w:b w:val="0"/>
        </w:rPr>
        <w:t>)</w:t>
      </w:r>
    </w:p>
    <w:p w14:paraId="5EE73BB6" w14:textId="77777777" w:rsidR="009C5519" w:rsidRPr="000F72E6" w:rsidRDefault="009C5519" w:rsidP="009C5519">
      <w:pPr>
        <w:pStyle w:val="Retraitcorpsdetexte2"/>
        <w:ind w:firstLine="0"/>
        <w:rPr>
          <w:rFonts w:ascii="Arial" w:hAnsi="Arial" w:cs="Arial"/>
          <w:b w:val="0"/>
        </w:rPr>
      </w:pPr>
      <w:r w:rsidRPr="000F72E6">
        <w:rPr>
          <w:rFonts w:ascii="Arial" w:hAnsi="Arial" w:cs="Arial"/>
          <w:bCs/>
        </w:rPr>
        <w:t>- Droit public des affaires</w:t>
      </w:r>
      <w:r w:rsidRPr="000F72E6">
        <w:rPr>
          <w:rFonts w:ascii="Arial" w:hAnsi="Arial" w:cs="Arial"/>
          <w:b w:val="0"/>
        </w:rPr>
        <w:t xml:space="preserve"> (3</w:t>
      </w:r>
      <w:r w:rsidRPr="000F72E6">
        <w:rPr>
          <w:rFonts w:ascii="Arial" w:hAnsi="Arial" w:cs="Arial"/>
          <w:b w:val="0"/>
          <w:vertAlign w:val="superscript"/>
        </w:rPr>
        <w:t>ème</w:t>
      </w:r>
      <w:r w:rsidRPr="000F72E6">
        <w:rPr>
          <w:rFonts w:ascii="Arial" w:hAnsi="Arial" w:cs="Arial"/>
          <w:b w:val="0"/>
        </w:rPr>
        <w:t xml:space="preserve"> année Master IUP juriste d’entreprise</w:t>
      </w:r>
      <w:r w:rsidR="00294B5D" w:rsidRPr="000F72E6">
        <w:rPr>
          <w:rFonts w:ascii="Arial" w:hAnsi="Arial" w:cs="Arial"/>
          <w:b w:val="0"/>
        </w:rPr>
        <w:t xml:space="preserve"> de 2000 à 2005</w:t>
      </w:r>
      <w:r w:rsidRPr="000F72E6">
        <w:rPr>
          <w:rFonts w:ascii="Arial" w:hAnsi="Arial" w:cs="Arial"/>
          <w:b w:val="0"/>
        </w:rPr>
        <w:t xml:space="preserve">). </w:t>
      </w:r>
    </w:p>
    <w:p w14:paraId="67EA9240" w14:textId="77777777" w:rsidR="00FB14C6" w:rsidRPr="000F72E6" w:rsidRDefault="00FB14C6" w:rsidP="00FB14C6">
      <w:pPr>
        <w:pStyle w:val="Retraitcorpsdetexte2"/>
        <w:ind w:firstLine="0"/>
        <w:rPr>
          <w:rFonts w:ascii="Arial" w:hAnsi="Arial" w:cs="Arial"/>
          <w:b w:val="0"/>
        </w:rPr>
      </w:pPr>
      <w:r w:rsidRPr="000F72E6">
        <w:rPr>
          <w:rFonts w:ascii="Arial" w:hAnsi="Arial" w:cs="Arial"/>
          <w:bCs/>
        </w:rPr>
        <w:t>- Institutions politiques et administratives</w:t>
      </w:r>
      <w:r w:rsidRPr="000F72E6">
        <w:rPr>
          <w:rFonts w:ascii="Arial" w:hAnsi="Arial" w:cs="Arial"/>
          <w:b w:val="0"/>
        </w:rPr>
        <w:t xml:space="preserve"> (1</w:t>
      </w:r>
      <w:r w:rsidRPr="000F72E6">
        <w:rPr>
          <w:rFonts w:ascii="Arial" w:hAnsi="Arial" w:cs="Arial"/>
          <w:b w:val="0"/>
          <w:vertAlign w:val="superscript"/>
        </w:rPr>
        <w:t>ère</w:t>
      </w:r>
      <w:r w:rsidRPr="000F72E6">
        <w:rPr>
          <w:rFonts w:ascii="Arial" w:hAnsi="Arial" w:cs="Arial"/>
          <w:b w:val="0"/>
        </w:rPr>
        <w:t xml:space="preserve"> année DEUG AES, 1997/2000)</w:t>
      </w:r>
    </w:p>
    <w:p w14:paraId="2CF998FD" w14:textId="77777777" w:rsidR="009C5519" w:rsidRPr="000F72E6" w:rsidRDefault="009C5519" w:rsidP="009C5519">
      <w:pPr>
        <w:pStyle w:val="Retraitcorpsdetexte2"/>
        <w:ind w:firstLine="0"/>
        <w:rPr>
          <w:rFonts w:ascii="Arial" w:hAnsi="Arial" w:cs="Arial"/>
          <w:b w:val="0"/>
        </w:rPr>
      </w:pPr>
      <w:r w:rsidRPr="000F72E6">
        <w:rPr>
          <w:rFonts w:ascii="Arial" w:hAnsi="Arial" w:cs="Arial"/>
          <w:bCs/>
        </w:rPr>
        <w:t>- Droit administratif</w:t>
      </w:r>
      <w:r w:rsidR="002D6A26">
        <w:rPr>
          <w:rFonts w:ascii="Arial" w:hAnsi="Arial" w:cs="Arial"/>
          <w:b w:val="0"/>
        </w:rPr>
        <w:t xml:space="preserve"> (1è</w:t>
      </w:r>
      <w:r w:rsidRPr="000F72E6">
        <w:rPr>
          <w:rFonts w:ascii="Arial" w:hAnsi="Arial" w:cs="Arial"/>
          <w:b w:val="0"/>
        </w:rPr>
        <w:t>re année IUP juriste d’entreprise</w:t>
      </w:r>
      <w:r w:rsidR="00294B5D" w:rsidRPr="000F72E6">
        <w:rPr>
          <w:rFonts w:ascii="Arial" w:hAnsi="Arial" w:cs="Arial"/>
          <w:b w:val="0"/>
        </w:rPr>
        <w:t xml:space="preserve"> de 1994 à 2000</w:t>
      </w:r>
      <w:r w:rsidRPr="000F72E6">
        <w:rPr>
          <w:rFonts w:ascii="Arial" w:hAnsi="Arial" w:cs="Arial"/>
          <w:b w:val="0"/>
        </w:rPr>
        <w:t>).</w:t>
      </w:r>
    </w:p>
    <w:p w14:paraId="7E6EDF6C" w14:textId="77777777" w:rsidR="009C5519" w:rsidRPr="000F72E6" w:rsidRDefault="009C5519" w:rsidP="009C5519">
      <w:pPr>
        <w:pStyle w:val="Retraitcorpsdetexte2"/>
        <w:ind w:firstLine="0"/>
        <w:rPr>
          <w:rFonts w:ascii="Arial" w:hAnsi="Arial" w:cs="Arial"/>
          <w:b w:val="0"/>
        </w:rPr>
      </w:pPr>
      <w:r w:rsidRPr="000F72E6">
        <w:rPr>
          <w:rFonts w:ascii="Arial" w:hAnsi="Arial" w:cs="Arial"/>
          <w:b w:val="0"/>
        </w:rPr>
        <w:t xml:space="preserve">- </w:t>
      </w:r>
      <w:r w:rsidRPr="000F72E6">
        <w:rPr>
          <w:rFonts w:ascii="Arial" w:hAnsi="Arial" w:cs="Arial"/>
          <w:bCs/>
        </w:rPr>
        <w:t>La responsabilité administrative médicale</w:t>
      </w:r>
      <w:r w:rsidRPr="000F72E6">
        <w:rPr>
          <w:rFonts w:ascii="Arial" w:hAnsi="Arial" w:cs="Arial"/>
          <w:b w:val="0"/>
        </w:rPr>
        <w:t xml:space="preserve"> (CRFPA Toulouse</w:t>
      </w:r>
      <w:r w:rsidR="00FB14C6" w:rsidRPr="000F72E6">
        <w:rPr>
          <w:rFonts w:ascii="Arial" w:hAnsi="Arial" w:cs="Arial"/>
          <w:b w:val="0"/>
        </w:rPr>
        <w:t>, 2003</w:t>
      </w:r>
      <w:r w:rsidRPr="000F72E6">
        <w:rPr>
          <w:rFonts w:ascii="Arial" w:hAnsi="Arial" w:cs="Arial"/>
          <w:b w:val="0"/>
        </w:rPr>
        <w:t>).</w:t>
      </w:r>
    </w:p>
    <w:p w14:paraId="7E7E374E" w14:textId="77777777" w:rsidR="009C5519" w:rsidRDefault="009C5519" w:rsidP="009C5519">
      <w:pPr>
        <w:pStyle w:val="Retraitcorpsdetexte2"/>
        <w:ind w:firstLine="0"/>
        <w:rPr>
          <w:rFonts w:ascii="Arial" w:hAnsi="Arial" w:cs="Arial"/>
          <w:b w:val="0"/>
        </w:rPr>
      </w:pPr>
      <w:r w:rsidRPr="000F72E6">
        <w:rPr>
          <w:rFonts w:ascii="Arial" w:hAnsi="Arial" w:cs="Arial"/>
          <w:bCs/>
        </w:rPr>
        <w:t xml:space="preserve">- Préparations à des concours ou examens d’entrée </w:t>
      </w:r>
      <w:r w:rsidR="00753ABB" w:rsidRPr="000F72E6">
        <w:rPr>
          <w:rFonts w:ascii="Arial" w:hAnsi="Arial" w:cs="Arial"/>
          <w:b w:val="0"/>
        </w:rPr>
        <w:t>(</w:t>
      </w:r>
      <w:r w:rsidRPr="000F72E6">
        <w:rPr>
          <w:rFonts w:ascii="Arial" w:hAnsi="Arial" w:cs="Arial"/>
          <w:b w:val="0"/>
        </w:rPr>
        <w:t>Concours d’attac</w:t>
      </w:r>
      <w:r w:rsidR="00753ABB" w:rsidRPr="000F72E6">
        <w:rPr>
          <w:rFonts w:ascii="Arial" w:hAnsi="Arial" w:cs="Arial"/>
          <w:b w:val="0"/>
        </w:rPr>
        <w:t>hé scolaire et universitaire ; Note administrative, CPAG de Toulouse ; G</w:t>
      </w:r>
      <w:r w:rsidRPr="000F72E6">
        <w:rPr>
          <w:rFonts w:ascii="Arial" w:hAnsi="Arial" w:cs="Arial"/>
          <w:b w:val="0"/>
        </w:rPr>
        <w:t xml:space="preserve">rand oral de l’examen d’entrée au Centre Régional de Formation </w:t>
      </w:r>
      <w:r w:rsidR="00753ABB" w:rsidRPr="000F72E6">
        <w:rPr>
          <w:rFonts w:ascii="Arial" w:hAnsi="Arial" w:cs="Arial"/>
          <w:b w:val="0"/>
        </w:rPr>
        <w:t>Professionnelle des Avocats</w:t>
      </w:r>
      <w:r w:rsidRPr="000F72E6">
        <w:rPr>
          <w:rFonts w:ascii="Arial" w:hAnsi="Arial" w:cs="Arial"/>
          <w:b w:val="0"/>
        </w:rPr>
        <w:t>).</w:t>
      </w:r>
    </w:p>
    <w:p w14:paraId="2397B9C8" w14:textId="77777777" w:rsidR="009C5519" w:rsidRPr="000F72E6" w:rsidRDefault="009C5519" w:rsidP="009C5519">
      <w:pPr>
        <w:pStyle w:val="Retraitcorpsdetexte2"/>
        <w:ind w:firstLine="0"/>
        <w:rPr>
          <w:rFonts w:ascii="Arial" w:hAnsi="Arial" w:cs="Arial"/>
          <w:b w:val="0"/>
        </w:rPr>
      </w:pPr>
      <w:r w:rsidRPr="000F72E6">
        <w:rPr>
          <w:rFonts w:ascii="Arial" w:hAnsi="Arial" w:cs="Arial"/>
          <w:b w:val="0"/>
        </w:rPr>
        <w:t xml:space="preserve">- </w:t>
      </w:r>
      <w:r w:rsidRPr="000F72E6">
        <w:rPr>
          <w:rFonts w:ascii="Arial" w:hAnsi="Arial" w:cs="Arial"/>
          <w:bCs/>
        </w:rPr>
        <w:t>Missions d’enseignement dans les DOM et à l’étranger</w:t>
      </w:r>
      <w:r w:rsidRPr="000F72E6">
        <w:rPr>
          <w:rFonts w:ascii="Arial" w:hAnsi="Arial" w:cs="Arial"/>
          <w:b w:val="0"/>
        </w:rPr>
        <w:t xml:space="preserve"> (Universités de Guadeloupe, Tunis et Marrakech ; programme européen </w:t>
      </w:r>
      <w:r w:rsidRPr="000F72E6">
        <w:rPr>
          <w:rFonts w:ascii="Arial" w:hAnsi="Arial" w:cs="Arial"/>
          <w:b w:val="0"/>
          <w:i/>
          <w:iCs/>
        </w:rPr>
        <w:t>Tempus</w:t>
      </w:r>
      <w:r w:rsidRPr="000F72E6">
        <w:rPr>
          <w:rFonts w:ascii="Arial" w:hAnsi="Arial" w:cs="Arial"/>
          <w:b w:val="0"/>
        </w:rPr>
        <w:t xml:space="preserve"> de formation des cadres de la fonction publique roumaine). </w:t>
      </w:r>
    </w:p>
    <w:p w14:paraId="0EBEF4D7" w14:textId="77777777" w:rsidR="00005930" w:rsidRDefault="00005930" w:rsidP="00005930">
      <w:pPr>
        <w:pStyle w:val="Retraitcorpsdetexte2"/>
        <w:ind w:firstLine="0"/>
        <w:rPr>
          <w:rFonts w:ascii="Arial" w:hAnsi="Arial" w:cs="Arial"/>
          <w:i/>
        </w:rPr>
      </w:pPr>
    </w:p>
    <w:p w14:paraId="4EC3A503" w14:textId="77777777" w:rsidR="00005930" w:rsidRPr="00756DA9" w:rsidRDefault="00005930" w:rsidP="00005930">
      <w:pPr>
        <w:pStyle w:val="Retraitcorpsdetexte2"/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2</w:t>
      </w:r>
      <w:r w:rsidRPr="00756DA9">
        <w:rPr>
          <w:rFonts w:ascii="Arial" w:hAnsi="Arial" w:cs="Arial"/>
          <w:i/>
        </w:rPr>
        <w:t>. Université d’Auvergne</w:t>
      </w:r>
    </w:p>
    <w:p w14:paraId="429E33D0" w14:textId="77777777" w:rsidR="00005930" w:rsidRDefault="00005930" w:rsidP="00005930">
      <w:pPr>
        <w:pStyle w:val="Retraitcorpsdetexte2"/>
        <w:ind w:firstLine="0"/>
        <w:rPr>
          <w:rFonts w:ascii="Arial" w:hAnsi="Arial" w:cs="Arial"/>
          <w:b w:val="0"/>
        </w:rPr>
      </w:pPr>
      <w:r w:rsidRPr="000337A9">
        <w:rPr>
          <w:rFonts w:ascii="Arial" w:hAnsi="Arial" w:cs="Arial"/>
        </w:rPr>
        <w:t xml:space="preserve">- Introduction </w:t>
      </w:r>
      <w:r>
        <w:rPr>
          <w:rFonts w:ascii="Arial" w:hAnsi="Arial" w:cs="Arial"/>
        </w:rPr>
        <w:t xml:space="preserve">au </w:t>
      </w:r>
      <w:r w:rsidRPr="000337A9">
        <w:rPr>
          <w:rFonts w:ascii="Arial" w:hAnsi="Arial" w:cs="Arial"/>
        </w:rPr>
        <w:t>droit public</w:t>
      </w:r>
      <w:r>
        <w:rPr>
          <w:rFonts w:ascii="Arial" w:hAnsi="Arial" w:cs="Arial"/>
        </w:rPr>
        <w:t>, Théorie générale de l’Etat</w:t>
      </w:r>
      <w:r>
        <w:rPr>
          <w:rFonts w:ascii="Arial" w:hAnsi="Arial" w:cs="Arial"/>
          <w:b w:val="0"/>
        </w:rPr>
        <w:t xml:space="preserve"> (L1 droit).</w:t>
      </w:r>
    </w:p>
    <w:p w14:paraId="4A369697" w14:textId="77777777" w:rsidR="00005930" w:rsidRDefault="00005930" w:rsidP="00005930">
      <w:pPr>
        <w:pStyle w:val="Retraitcorpsdetexte2"/>
        <w:ind w:firstLine="0"/>
        <w:rPr>
          <w:rFonts w:ascii="Arial" w:hAnsi="Arial" w:cs="Arial"/>
          <w:b w:val="0"/>
        </w:rPr>
      </w:pPr>
      <w:r w:rsidRPr="000337A9">
        <w:rPr>
          <w:rFonts w:ascii="Arial" w:hAnsi="Arial" w:cs="Arial"/>
        </w:rPr>
        <w:t>- Droit des relations du travail dans le secteur public</w:t>
      </w:r>
      <w:r>
        <w:rPr>
          <w:rFonts w:ascii="Arial" w:hAnsi="Arial" w:cs="Arial"/>
          <w:b w:val="0"/>
        </w:rPr>
        <w:t xml:space="preserve"> (M1 droit social).</w:t>
      </w:r>
    </w:p>
    <w:p w14:paraId="2B3C0B81" w14:textId="77777777" w:rsidR="00005930" w:rsidRDefault="00005930" w:rsidP="00005930">
      <w:pPr>
        <w:pStyle w:val="Retraitcorpsdetexte2"/>
        <w:ind w:firstLine="0"/>
        <w:rPr>
          <w:rFonts w:ascii="Arial" w:hAnsi="Arial" w:cs="Arial"/>
          <w:b w:val="0"/>
        </w:rPr>
      </w:pPr>
      <w:r w:rsidRPr="000337A9">
        <w:rPr>
          <w:rFonts w:ascii="Arial" w:hAnsi="Arial" w:cs="Arial"/>
        </w:rPr>
        <w:t xml:space="preserve">- Droit des services publics </w:t>
      </w:r>
      <w:r>
        <w:rPr>
          <w:rFonts w:ascii="Arial" w:hAnsi="Arial" w:cs="Arial"/>
          <w:b w:val="0"/>
        </w:rPr>
        <w:t>(M1 administration et justice, M1 collectivités territoriales).</w:t>
      </w:r>
    </w:p>
    <w:p w14:paraId="399215E0" w14:textId="77777777" w:rsidR="00005930" w:rsidRDefault="00005930" w:rsidP="00005930">
      <w:pPr>
        <w:pStyle w:val="Retraitcorpsdetexte2"/>
        <w:ind w:firstLine="0"/>
        <w:rPr>
          <w:rFonts w:ascii="Arial" w:hAnsi="Arial" w:cs="Arial"/>
          <w:b w:val="0"/>
        </w:rPr>
      </w:pPr>
      <w:r w:rsidRPr="00523B0A">
        <w:rPr>
          <w:rFonts w:ascii="Arial" w:hAnsi="Arial" w:cs="Arial"/>
        </w:rPr>
        <w:t>- Droit de la fonction publique</w:t>
      </w:r>
      <w:r>
        <w:rPr>
          <w:rFonts w:ascii="Arial" w:hAnsi="Arial" w:cs="Arial"/>
          <w:b w:val="0"/>
        </w:rPr>
        <w:t>, L 3 Droit AES.</w:t>
      </w:r>
    </w:p>
    <w:p w14:paraId="345E0D30" w14:textId="77777777" w:rsidR="00005930" w:rsidRDefault="00005930" w:rsidP="00005930">
      <w:pPr>
        <w:pStyle w:val="Retraitcorpsdetexte2"/>
        <w:ind w:firstLine="0"/>
        <w:rPr>
          <w:rFonts w:ascii="Arial" w:hAnsi="Arial" w:cs="Arial"/>
          <w:b w:val="0"/>
        </w:rPr>
      </w:pPr>
      <w:r w:rsidRPr="000337A9">
        <w:rPr>
          <w:rFonts w:ascii="Arial" w:hAnsi="Arial" w:cs="Arial"/>
        </w:rPr>
        <w:t>- Actualisation Droit administratif</w:t>
      </w:r>
      <w:r>
        <w:rPr>
          <w:rFonts w:ascii="Arial" w:hAnsi="Arial" w:cs="Arial"/>
          <w:b w:val="0"/>
        </w:rPr>
        <w:t>, préparation aux concours catégorie A, examen CRFPA).</w:t>
      </w:r>
    </w:p>
    <w:p w14:paraId="172CC9F9" w14:textId="77777777" w:rsidR="00005930" w:rsidRDefault="00005930" w:rsidP="00005930">
      <w:pPr>
        <w:pStyle w:val="Retraitcorpsdetexte2"/>
        <w:ind w:firstLine="0"/>
        <w:rPr>
          <w:rFonts w:ascii="Arial" w:hAnsi="Arial" w:cs="Arial"/>
          <w:b w:val="0"/>
        </w:rPr>
      </w:pPr>
      <w:r w:rsidRPr="003079CF">
        <w:rPr>
          <w:rFonts w:ascii="Arial" w:hAnsi="Arial" w:cs="Arial"/>
        </w:rPr>
        <w:t>- Procédures administratives</w:t>
      </w:r>
      <w:r>
        <w:rPr>
          <w:rFonts w:ascii="Arial" w:hAnsi="Arial" w:cs="Arial"/>
          <w:b w:val="0"/>
        </w:rPr>
        <w:t xml:space="preserve"> (IEJ, préparation CRFPA).</w:t>
      </w:r>
    </w:p>
    <w:p w14:paraId="2C4D1FA3" w14:textId="77777777" w:rsidR="00005930" w:rsidRDefault="00005930" w:rsidP="00005930">
      <w:pPr>
        <w:pStyle w:val="Retraitcorpsdetexte2"/>
        <w:ind w:firstLine="0"/>
        <w:rPr>
          <w:rFonts w:ascii="Arial" w:hAnsi="Arial" w:cs="Arial"/>
          <w:b w:val="0"/>
        </w:rPr>
      </w:pPr>
      <w:r w:rsidRPr="00F90112">
        <w:rPr>
          <w:rFonts w:ascii="Arial" w:hAnsi="Arial" w:cs="Arial"/>
        </w:rPr>
        <w:t xml:space="preserve">- </w:t>
      </w:r>
      <w:r w:rsidRPr="000337A9">
        <w:rPr>
          <w:rFonts w:ascii="Arial" w:hAnsi="Arial" w:cs="Arial"/>
        </w:rPr>
        <w:t>Grands oraux Libertés fondamentales</w:t>
      </w:r>
      <w:r>
        <w:rPr>
          <w:rFonts w:ascii="Arial" w:hAnsi="Arial" w:cs="Arial"/>
          <w:b w:val="0"/>
        </w:rPr>
        <w:t xml:space="preserve"> (IEJ, préparation CRFPA).</w:t>
      </w:r>
    </w:p>
    <w:p w14:paraId="25C38350" w14:textId="77777777" w:rsidR="00005930" w:rsidRDefault="00005930" w:rsidP="00005930">
      <w:pPr>
        <w:pStyle w:val="Retraitcorpsdetexte2"/>
        <w:ind w:firstLine="0"/>
        <w:rPr>
          <w:rFonts w:ascii="Arial" w:hAnsi="Arial" w:cs="Arial"/>
          <w:b w:val="0"/>
        </w:rPr>
      </w:pPr>
      <w:r>
        <w:rPr>
          <w:rFonts w:ascii="Arial" w:hAnsi="Arial" w:cs="Arial"/>
        </w:rPr>
        <w:t>- Droit administratif</w:t>
      </w:r>
      <w:r w:rsidRPr="000337A9">
        <w:rPr>
          <w:rFonts w:ascii="Arial" w:hAnsi="Arial" w:cs="Arial"/>
        </w:rPr>
        <w:t xml:space="preserve"> des biens</w:t>
      </w:r>
      <w:r>
        <w:rPr>
          <w:rFonts w:ascii="Arial" w:hAnsi="Arial" w:cs="Arial"/>
          <w:b w:val="0"/>
        </w:rPr>
        <w:t xml:space="preserve"> (M1 administration et justice, M1 collectivités territoriales).</w:t>
      </w:r>
    </w:p>
    <w:p w14:paraId="58915865" w14:textId="77777777" w:rsidR="00096393" w:rsidRPr="000F72E6" w:rsidRDefault="00096393" w:rsidP="009C5519">
      <w:pPr>
        <w:pStyle w:val="Retraitcorpsdetexte2"/>
        <w:ind w:firstLine="0"/>
        <w:rPr>
          <w:rFonts w:ascii="Arial" w:hAnsi="Arial" w:cs="Arial"/>
          <w:b w:val="0"/>
        </w:rPr>
      </w:pPr>
    </w:p>
    <w:p w14:paraId="5AF90DB4" w14:textId="77777777" w:rsidR="006A0908" w:rsidRDefault="000474FF" w:rsidP="006A0908">
      <w:pPr>
        <w:pStyle w:val="Retraitcorpsdetexte2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Enseignements de formation professionnelle</w:t>
      </w:r>
    </w:p>
    <w:p w14:paraId="1F8FABA0" w14:textId="77777777" w:rsidR="006A0908" w:rsidRPr="006A0908" w:rsidRDefault="006A0908" w:rsidP="006A0908">
      <w:pPr>
        <w:pStyle w:val="Retraitcorpsdetexte2"/>
        <w:ind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6A0908">
        <w:rPr>
          <w:rFonts w:ascii="Arial" w:hAnsi="Arial" w:cs="Arial"/>
        </w:rPr>
        <w:t xml:space="preserve">Formation à des magistrats de la Cour </w:t>
      </w:r>
      <w:r w:rsidR="008A75C9">
        <w:rPr>
          <w:rFonts w:ascii="Arial" w:hAnsi="Arial" w:cs="Arial"/>
        </w:rPr>
        <w:t xml:space="preserve">administrative </w:t>
      </w:r>
      <w:r w:rsidRPr="006A0908">
        <w:rPr>
          <w:rFonts w:ascii="Arial" w:hAnsi="Arial" w:cs="Arial"/>
        </w:rPr>
        <w:t>suprême Thaïlandaise </w:t>
      </w:r>
      <w:r>
        <w:rPr>
          <w:rFonts w:ascii="Arial" w:hAnsi="Arial" w:cs="Arial"/>
          <w:b w:val="0"/>
        </w:rPr>
        <w:t>: « Principes généraux de la fonction publique française et son évolution », Bangkok, février 2023</w:t>
      </w:r>
      <w:r w:rsidRPr="006A0908">
        <w:rPr>
          <w:rFonts w:ascii="Arial" w:hAnsi="Arial" w:cs="Arial"/>
          <w:b w:val="0"/>
        </w:rPr>
        <w:t>.</w:t>
      </w:r>
    </w:p>
    <w:p w14:paraId="65B7EEEA" w14:textId="6DC2F0BC" w:rsidR="00E570CE" w:rsidRPr="000F72E6" w:rsidRDefault="00E570CE" w:rsidP="00E570CE">
      <w:pPr>
        <w:pStyle w:val="Retraitcorpsdetexte2"/>
        <w:ind w:firstLine="0"/>
        <w:rPr>
          <w:rFonts w:ascii="Arial" w:hAnsi="Arial" w:cs="Arial"/>
          <w:b w:val="0"/>
        </w:rPr>
      </w:pPr>
      <w:r w:rsidRPr="00E570CE">
        <w:rPr>
          <w:rFonts w:ascii="Arial" w:hAnsi="Arial" w:cs="Arial"/>
          <w:b w:val="0"/>
        </w:rPr>
        <w:t>-</w:t>
      </w:r>
      <w:r>
        <w:rPr>
          <w:rFonts w:ascii="Arial" w:hAnsi="Arial" w:cs="Arial"/>
          <w:b w:val="0"/>
        </w:rPr>
        <w:t xml:space="preserve"> </w:t>
      </w:r>
      <w:r w:rsidRPr="00E570CE">
        <w:rPr>
          <w:rFonts w:ascii="Arial" w:hAnsi="Arial" w:cs="Arial"/>
        </w:rPr>
        <w:t>Cours de Droit des services publics</w:t>
      </w:r>
      <w:r>
        <w:rPr>
          <w:rFonts w:ascii="Arial" w:hAnsi="Arial" w:cs="Arial"/>
          <w:b w:val="0"/>
        </w:rPr>
        <w:t>, « Préparation Talents », Université de Perpignan, déc. 2022</w:t>
      </w:r>
      <w:r w:rsidR="001D1B94">
        <w:rPr>
          <w:rFonts w:ascii="Arial" w:hAnsi="Arial" w:cs="Arial"/>
          <w:b w:val="0"/>
        </w:rPr>
        <w:t xml:space="preserve"> et déc. 2023</w:t>
      </w:r>
      <w:r>
        <w:rPr>
          <w:rFonts w:ascii="Arial" w:hAnsi="Arial" w:cs="Arial"/>
          <w:b w:val="0"/>
        </w:rPr>
        <w:t>.</w:t>
      </w:r>
    </w:p>
    <w:p w14:paraId="5C558662" w14:textId="77777777" w:rsidR="000710F9" w:rsidRPr="000710F9" w:rsidRDefault="000710F9" w:rsidP="000474FF">
      <w:pPr>
        <w:pStyle w:val="Retraitcorpsdetexte2"/>
        <w:ind w:firstLine="0"/>
        <w:rPr>
          <w:rFonts w:ascii="Arial" w:hAnsi="Arial" w:cs="Arial"/>
          <w:b w:val="0"/>
        </w:rPr>
      </w:pPr>
      <w:r>
        <w:rPr>
          <w:rFonts w:ascii="Arial" w:hAnsi="Arial" w:cs="Arial"/>
        </w:rPr>
        <w:t>- Formation à des magistrats de la Cour suprême Thaïlandaise </w:t>
      </w:r>
      <w:r w:rsidRPr="000710F9">
        <w:rPr>
          <w:rFonts w:ascii="Arial" w:hAnsi="Arial" w:cs="Arial"/>
          <w:b w:val="0"/>
        </w:rPr>
        <w:t>: « Les délégations de service public », Bangkok, février 2018.</w:t>
      </w:r>
    </w:p>
    <w:p w14:paraId="581155B6" w14:textId="77777777" w:rsidR="00794D02" w:rsidRPr="00794D02" w:rsidRDefault="00794D02" w:rsidP="000474FF">
      <w:pPr>
        <w:pStyle w:val="Retraitcorpsdetexte2"/>
        <w:ind w:firstLine="0"/>
        <w:rPr>
          <w:rFonts w:ascii="Arial" w:hAnsi="Arial" w:cs="Arial"/>
          <w:b w:val="0"/>
        </w:rPr>
      </w:pPr>
      <w:r>
        <w:rPr>
          <w:rFonts w:ascii="Arial" w:hAnsi="Arial" w:cs="Arial"/>
        </w:rPr>
        <w:t>- Formation à des magistrats thaïlandais sur le droit de l’activité de l’administration</w:t>
      </w:r>
      <w:r w:rsidRPr="00794D02">
        <w:rPr>
          <w:rFonts w:ascii="Arial" w:hAnsi="Arial" w:cs="Arial"/>
          <w:b w:val="0"/>
        </w:rPr>
        <w:t>, Université Toulouse 1 Capitole, juillet 2016</w:t>
      </w:r>
      <w:r w:rsidR="00901B6E">
        <w:rPr>
          <w:rFonts w:ascii="Arial" w:hAnsi="Arial" w:cs="Arial"/>
          <w:b w:val="0"/>
        </w:rPr>
        <w:t>, 2017 et</w:t>
      </w:r>
      <w:r w:rsidR="00E73BCB">
        <w:rPr>
          <w:rFonts w:ascii="Arial" w:hAnsi="Arial" w:cs="Arial"/>
          <w:b w:val="0"/>
        </w:rPr>
        <w:t xml:space="preserve"> 2018</w:t>
      </w:r>
      <w:r w:rsidRPr="00794D02">
        <w:rPr>
          <w:rFonts w:ascii="Arial" w:hAnsi="Arial" w:cs="Arial"/>
          <w:b w:val="0"/>
        </w:rPr>
        <w:t xml:space="preserve">.  </w:t>
      </w:r>
    </w:p>
    <w:p w14:paraId="2C12077A" w14:textId="77777777" w:rsidR="000474FF" w:rsidRPr="000474FF" w:rsidRDefault="000474FF" w:rsidP="000474FF">
      <w:pPr>
        <w:pStyle w:val="Retraitcorpsdetexte2"/>
        <w:ind w:firstLine="0"/>
        <w:rPr>
          <w:rFonts w:ascii="Arial" w:hAnsi="Arial" w:cs="Arial"/>
          <w:b w:val="0"/>
          <w:bCs/>
        </w:rPr>
      </w:pPr>
      <w:r>
        <w:rPr>
          <w:rFonts w:ascii="Arial" w:hAnsi="Arial" w:cs="Arial"/>
        </w:rPr>
        <w:t>- Formation aux élus locaux sur le fonctionnement des ins</w:t>
      </w:r>
      <w:r w:rsidR="00444F2B">
        <w:rPr>
          <w:rFonts w:ascii="Arial" w:hAnsi="Arial" w:cs="Arial"/>
        </w:rPr>
        <w:t>titutions politiques locales, le</w:t>
      </w:r>
      <w:r>
        <w:rPr>
          <w:rFonts w:ascii="Arial" w:hAnsi="Arial" w:cs="Arial"/>
        </w:rPr>
        <w:t xml:space="preserve"> statut juridique</w:t>
      </w:r>
      <w:r w:rsidR="00870823">
        <w:rPr>
          <w:rFonts w:ascii="Arial" w:hAnsi="Arial" w:cs="Arial"/>
        </w:rPr>
        <w:t xml:space="preserve"> </w:t>
      </w:r>
      <w:r w:rsidR="00444F2B">
        <w:rPr>
          <w:rFonts w:ascii="Arial" w:hAnsi="Arial" w:cs="Arial"/>
        </w:rPr>
        <w:t xml:space="preserve">de ces élus </w:t>
      </w:r>
      <w:r w:rsidR="00870823">
        <w:rPr>
          <w:rFonts w:ascii="Arial" w:hAnsi="Arial" w:cs="Arial"/>
        </w:rPr>
        <w:t>et le</w:t>
      </w:r>
      <w:r w:rsidR="00444F2B">
        <w:rPr>
          <w:rFonts w:ascii="Arial" w:hAnsi="Arial" w:cs="Arial"/>
        </w:rPr>
        <w:t>s</w:t>
      </w:r>
      <w:r w:rsidR="00870823">
        <w:rPr>
          <w:rFonts w:ascii="Arial" w:hAnsi="Arial" w:cs="Arial"/>
        </w:rPr>
        <w:t xml:space="preserve"> cadres juridique</w:t>
      </w:r>
      <w:r w:rsidR="00444F2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 la fonction publique territoriale</w:t>
      </w:r>
      <w:r w:rsidRPr="000474FF">
        <w:rPr>
          <w:rFonts w:ascii="Arial" w:hAnsi="Arial" w:cs="Arial"/>
          <w:b w:val="0"/>
          <w:bCs/>
        </w:rPr>
        <w:t xml:space="preserve">, Toulouse, </w:t>
      </w:r>
      <w:r w:rsidR="009F6E62">
        <w:rPr>
          <w:rFonts w:ascii="Arial" w:hAnsi="Arial" w:cs="Arial"/>
          <w:b w:val="0"/>
          <w:bCs/>
        </w:rPr>
        <w:t xml:space="preserve">oct. 2014 et </w:t>
      </w:r>
      <w:r w:rsidRPr="000474FF">
        <w:rPr>
          <w:rFonts w:ascii="Arial" w:hAnsi="Arial" w:cs="Arial"/>
          <w:b w:val="0"/>
          <w:bCs/>
        </w:rPr>
        <w:t>septembre 2013.</w:t>
      </w:r>
    </w:p>
    <w:p w14:paraId="4AB59D6D" w14:textId="77777777" w:rsidR="000474FF" w:rsidRDefault="000474FF" w:rsidP="000474FF">
      <w:pPr>
        <w:pStyle w:val="Retraitcorpsdetexte2"/>
        <w:ind w:firstLine="0"/>
        <w:rPr>
          <w:rFonts w:ascii="Arial" w:hAnsi="Arial" w:cs="Arial"/>
          <w:b w:val="0"/>
        </w:rPr>
      </w:pPr>
      <w:r>
        <w:rPr>
          <w:rFonts w:ascii="Arial" w:hAnsi="Arial" w:cs="Arial"/>
        </w:rPr>
        <w:lastRenderedPageBreak/>
        <w:t xml:space="preserve">- Séminaire </w:t>
      </w:r>
      <w:r w:rsidR="00756DA9">
        <w:rPr>
          <w:rFonts w:ascii="Arial" w:hAnsi="Arial" w:cs="Arial"/>
        </w:rPr>
        <w:t>de formation sur les  </w:t>
      </w:r>
      <w:r w:rsidR="00756DA9" w:rsidRPr="003A0B8D">
        <w:rPr>
          <w:rFonts w:ascii="Arial" w:hAnsi="Arial" w:cs="Arial"/>
        </w:rPr>
        <w:t>« </w:t>
      </w:r>
      <w:r w:rsidR="00756DA9">
        <w:rPr>
          <w:rFonts w:ascii="Arial" w:hAnsi="Arial" w:cs="Arial"/>
        </w:rPr>
        <w:t>F</w:t>
      </w:r>
      <w:r w:rsidR="00756DA9" w:rsidRPr="003A0B8D">
        <w:rPr>
          <w:rFonts w:ascii="Arial" w:hAnsi="Arial" w:cs="Arial"/>
        </w:rPr>
        <w:t>raude</w:t>
      </w:r>
      <w:r w:rsidR="00756DA9">
        <w:rPr>
          <w:rFonts w:ascii="Arial" w:hAnsi="Arial" w:cs="Arial"/>
        </w:rPr>
        <w:t>s des responsables politiques</w:t>
      </w:r>
      <w:r w:rsidR="00756DA9" w:rsidRPr="003A0B8D">
        <w:rPr>
          <w:rFonts w:ascii="Arial" w:hAnsi="Arial" w:cs="Arial"/>
        </w:rPr>
        <w:t> »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 w:val="0"/>
        </w:rPr>
        <w:t>à des</w:t>
      </w:r>
      <w:r w:rsidRPr="000F72E6">
        <w:rPr>
          <w:rFonts w:ascii="Arial" w:hAnsi="Arial" w:cs="Arial"/>
          <w:b w:val="0"/>
        </w:rPr>
        <w:t xml:space="preserve"> magistrats de </w:t>
      </w:r>
      <w:smartTag w:uri="urn:schemas-microsoft-com:office:smarttags" w:element="PersonName">
        <w:smartTagPr>
          <w:attr w:name="ProductID" w:val="la Cour"/>
        </w:smartTagPr>
        <w:r w:rsidRPr="000F72E6">
          <w:rPr>
            <w:rFonts w:ascii="Arial" w:hAnsi="Arial" w:cs="Arial"/>
            <w:b w:val="0"/>
          </w:rPr>
          <w:t>la</w:t>
        </w:r>
        <w:r>
          <w:rPr>
            <w:rFonts w:ascii="Arial" w:hAnsi="Arial" w:cs="Arial"/>
            <w:b w:val="0"/>
          </w:rPr>
          <w:t xml:space="preserve"> Cour</w:t>
        </w:r>
      </w:smartTag>
      <w:r>
        <w:rPr>
          <w:rFonts w:ascii="Arial" w:hAnsi="Arial" w:cs="Arial"/>
          <w:b w:val="0"/>
        </w:rPr>
        <w:t xml:space="preserve"> suprême de Thaïlande, Toulouse, juin 2011.</w:t>
      </w:r>
    </w:p>
    <w:p w14:paraId="34652ABA" w14:textId="77777777" w:rsidR="000474FF" w:rsidRPr="000F72E6" w:rsidRDefault="000474FF" w:rsidP="000474FF">
      <w:pPr>
        <w:pStyle w:val="Retraitcorpsdetexte2"/>
        <w:ind w:firstLine="0"/>
        <w:rPr>
          <w:rFonts w:ascii="Arial" w:hAnsi="Arial" w:cs="Arial"/>
          <w:b w:val="0"/>
        </w:rPr>
      </w:pPr>
      <w:r w:rsidRPr="000F72E6">
        <w:rPr>
          <w:rFonts w:ascii="Arial" w:hAnsi="Arial" w:cs="Arial"/>
        </w:rPr>
        <w:t>- Séminaire de formation sur la question prioritaire de constitutionnalité</w:t>
      </w:r>
      <w:r w:rsidRPr="000F72E6">
        <w:rPr>
          <w:rFonts w:ascii="Arial" w:hAnsi="Arial" w:cs="Arial"/>
          <w:b w:val="0"/>
        </w:rPr>
        <w:t xml:space="preserve"> aux magistrats de </w:t>
      </w:r>
      <w:smartTag w:uri="urn:schemas-microsoft-com:office:smarttags" w:element="PersonName">
        <w:smartTagPr>
          <w:attr w:name="ProductID" w:val="la Cour"/>
        </w:smartTagPr>
        <w:r w:rsidRPr="000F72E6">
          <w:rPr>
            <w:rFonts w:ascii="Arial" w:hAnsi="Arial" w:cs="Arial"/>
            <w:b w:val="0"/>
          </w:rPr>
          <w:t>la Cour</w:t>
        </w:r>
      </w:smartTag>
      <w:r w:rsidRPr="000F72E6">
        <w:rPr>
          <w:rFonts w:ascii="Arial" w:hAnsi="Arial" w:cs="Arial"/>
          <w:b w:val="0"/>
        </w:rPr>
        <w:t xml:space="preserve"> d’appel de Toulouse (mars 2010) et de </w:t>
      </w:r>
      <w:smartTag w:uri="urn:schemas-microsoft-com:office:smarttags" w:element="PersonName">
        <w:smartTagPr>
          <w:attr w:name="ProductID" w:val="la Cour"/>
        </w:smartTagPr>
        <w:r w:rsidRPr="000F72E6">
          <w:rPr>
            <w:rFonts w:ascii="Arial" w:hAnsi="Arial" w:cs="Arial"/>
            <w:b w:val="0"/>
          </w:rPr>
          <w:t>la Cour</w:t>
        </w:r>
      </w:smartTag>
      <w:r w:rsidRPr="000F72E6">
        <w:rPr>
          <w:rFonts w:ascii="Arial" w:hAnsi="Arial" w:cs="Arial"/>
          <w:b w:val="0"/>
        </w:rPr>
        <w:t xml:space="preserve"> d’appel d’Agen  (oct. 2010).</w:t>
      </w:r>
    </w:p>
    <w:p w14:paraId="2824EA07" w14:textId="77777777" w:rsidR="000474FF" w:rsidRDefault="000474FF" w:rsidP="00C477E4">
      <w:pPr>
        <w:pStyle w:val="Retraitcorpsdetexte2"/>
        <w:rPr>
          <w:rFonts w:ascii="Arial" w:hAnsi="Arial" w:cs="Arial"/>
          <w:bCs/>
        </w:rPr>
      </w:pPr>
    </w:p>
    <w:p w14:paraId="2B32DAD2" w14:textId="77777777" w:rsidR="009C5519" w:rsidRDefault="00DD4E73" w:rsidP="00C477E4">
      <w:pPr>
        <w:pStyle w:val="Retraitcorpsdetexte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9C5519" w:rsidRPr="00C477E4">
        <w:rPr>
          <w:rFonts w:ascii="Arial" w:hAnsi="Arial" w:cs="Arial"/>
          <w:bCs/>
        </w:rPr>
        <w:t>. Activité</w:t>
      </w:r>
      <w:r w:rsidR="001C34CF" w:rsidRPr="00C477E4">
        <w:rPr>
          <w:rFonts w:ascii="Arial" w:hAnsi="Arial" w:cs="Arial"/>
          <w:bCs/>
        </w:rPr>
        <w:t>s</w:t>
      </w:r>
      <w:r w:rsidR="009C5519" w:rsidRPr="00C477E4">
        <w:rPr>
          <w:rFonts w:ascii="Arial" w:hAnsi="Arial" w:cs="Arial"/>
          <w:bCs/>
        </w:rPr>
        <w:t xml:space="preserve"> pédagogique</w:t>
      </w:r>
      <w:r w:rsidR="001C34CF" w:rsidRPr="00C477E4">
        <w:rPr>
          <w:rFonts w:ascii="Arial" w:hAnsi="Arial" w:cs="Arial"/>
          <w:bCs/>
        </w:rPr>
        <w:t>s</w:t>
      </w:r>
    </w:p>
    <w:p w14:paraId="590180AE" w14:textId="77777777" w:rsidR="009C5519" w:rsidRPr="000F72E6" w:rsidRDefault="009C5519" w:rsidP="009C5519">
      <w:pPr>
        <w:pStyle w:val="Retraitcorpsdetexte2"/>
        <w:ind w:firstLine="0"/>
        <w:rPr>
          <w:rFonts w:ascii="Arial" w:hAnsi="Arial" w:cs="Arial"/>
          <w:b w:val="0"/>
        </w:rPr>
      </w:pPr>
      <w:r w:rsidRPr="000F72E6">
        <w:rPr>
          <w:rFonts w:ascii="Arial" w:hAnsi="Arial" w:cs="Arial"/>
        </w:rPr>
        <w:t xml:space="preserve">- « Parrain » de sportifs de haut niveau, </w:t>
      </w:r>
      <w:r w:rsidR="00453B7B" w:rsidRPr="000F72E6">
        <w:rPr>
          <w:rFonts w:ascii="Arial" w:hAnsi="Arial" w:cs="Arial"/>
          <w:b w:val="0"/>
          <w:bCs/>
        </w:rPr>
        <w:t>Université Capitole</w:t>
      </w:r>
      <w:r w:rsidRPr="000F72E6">
        <w:rPr>
          <w:rFonts w:ascii="Arial" w:hAnsi="Arial" w:cs="Arial"/>
          <w:b w:val="0"/>
          <w:bCs/>
        </w:rPr>
        <w:t xml:space="preserve"> Toulouse I</w:t>
      </w:r>
      <w:r w:rsidR="004202AA">
        <w:rPr>
          <w:rFonts w:ascii="Arial" w:hAnsi="Arial" w:cs="Arial"/>
          <w:b w:val="0"/>
          <w:bCs/>
        </w:rPr>
        <w:t>, (2000-2013</w:t>
      </w:r>
      <w:r w:rsidR="00753ABB" w:rsidRPr="000F72E6">
        <w:rPr>
          <w:rFonts w:ascii="Arial" w:hAnsi="Arial" w:cs="Arial"/>
          <w:b w:val="0"/>
          <w:bCs/>
        </w:rPr>
        <w:t>)</w:t>
      </w:r>
      <w:r w:rsidRPr="000F72E6">
        <w:rPr>
          <w:rFonts w:ascii="Arial" w:hAnsi="Arial" w:cs="Arial"/>
          <w:b w:val="0"/>
          <w:bCs/>
        </w:rPr>
        <w:t>.</w:t>
      </w:r>
    </w:p>
    <w:p w14:paraId="29B27D9C" w14:textId="77777777" w:rsidR="007F6C71" w:rsidRPr="000F72E6" w:rsidRDefault="001C34CF" w:rsidP="009C5519">
      <w:pPr>
        <w:pStyle w:val="Retraitcorpsdetexte2"/>
        <w:ind w:firstLine="0"/>
        <w:rPr>
          <w:rFonts w:ascii="Arial" w:hAnsi="Arial" w:cs="Arial"/>
          <w:bCs/>
          <w:u w:val="single"/>
        </w:rPr>
      </w:pPr>
      <w:r w:rsidRPr="000F72E6">
        <w:rPr>
          <w:rFonts w:ascii="Arial" w:hAnsi="Arial" w:cs="Arial"/>
        </w:rPr>
        <w:t xml:space="preserve">- Mise en place de cours de méthodologie documentaire, </w:t>
      </w:r>
      <w:r w:rsidR="00587E34" w:rsidRPr="000F72E6">
        <w:rPr>
          <w:rFonts w:ascii="Arial" w:hAnsi="Arial" w:cs="Arial"/>
          <w:b w:val="0"/>
          <w:bCs/>
        </w:rPr>
        <w:t>Université</w:t>
      </w:r>
      <w:r w:rsidRPr="000F72E6">
        <w:rPr>
          <w:rFonts w:ascii="Arial" w:hAnsi="Arial" w:cs="Arial"/>
          <w:b w:val="0"/>
          <w:bCs/>
        </w:rPr>
        <w:t xml:space="preserve"> Toulouse I</w:t>
      </w:r>
      <w:r w:rsidR="00753ABB" w:rsidRPr="000F72E6">
        <w:rPr>
          <w:rFonts w:ascii="Arial" w:hAnsi="Arial" w:cs="Arial"/>
          <w:b w:val="0"/>
          <w:bCs/>
        </w:rPr>
        <w:t>, (1999)</w:t>
      </w:r>
      <w:r w:rsidRPr="000F72E6">
        <w:rPr>
          <w:rFonts w:ascii="Arial" w:hAnsi="Arial" w:cs="Arial"/>
          <w:b w:val="0"/>
          <w:bCs/>
        </w:rPr>
        <w:t>.</w:t>
      </w:r>
    </w:p>
    <w:p w14:paraId="3F89A0D0" w14:textId="77777777" w:rsidR="001C34CF" w:rsidRPr="000F72E6" w:rsidRDefault="001C34CF" w:rsidP="009C5519">
      <w:pPr>
        <w:pStyle w:val="Retraitcorpsdetexte2"/>
        <w:ind w:firstLine="0"/>
        <w:rPr>
          <w:rFonts w:ascii="Arial" w:hAnsi="Arial" w:cs="Arial"/>
          <w:bCs/>
          <w:u w:val="single"/>
        </w:rPr>
      </w:pPr>
    </w:p>
    <w:p w14:paraId="1DEB2EEB" w14:textId="77777777" w:rsidR="009C5519" w:rsidRPr="00C477E4" w:rsidRDefault="00DD4E73" w:rsidP="00C477E4">
      <w:pPr>
        <w:pStyle w:val="Retraitcorpsdetexte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9C5519" w:rsidRPr="00C477E4">
        <w:rPr>
          <w:rFonts w:ascii="Arial" w:hAnsi="Arial" w:cs="Arial"/>
          <w:bCs/>
        </w:rPr>
        <w:t>. Jury de concours</w:t>
      </w:r>
      <w:r w:rsidR="000437F1" w:rsidRPr="00C477E4">
        <w:rPr>
          <w:rFonts w:ascii="Arial" w:hAnsi="Arial" w:cs="Arial"/>
          <w:bCs/>
        </w:rPr>
        <w:t xml:space="preserve"> ou d’examens</w:t>
      </w:r>
    </w:p>
    <w:p w14:paraId="6273C1AA" w14:textId="77777777" w:rsidR="000437F1" w:rsidRPr="000F72E6" w:rsidRDefault="000437F1" w:rsidP="000437F1">
      <w:pPr>
        <w:pStyle w:val="Retraitcorpsdetexte2"/>
        <w:ind w:firstLine="0"/>
        <w:rPr>
          <w:rFonts w:ascii="Arial" w:hAnsi="Arial" w:cs="Arial"/>
          <w:b w:val="0"/>
        </w:rPr>
      </w:pPr>
      <w:r w:rsidRPr="000F72E6">
        <w:rPr>
          <w:rFonts w:ascii="Arial" w:hAnsi="Arial" w:cs="Arial"/>
        </w:rPr>
        <w:t>- Membre de jury à l’épreuve des « Grands oraux »</w:t>
      </w:r>
      <w:r w:rsidR="00C477E4">
        <w:rPr>
          <w:rFonts w:ascii="Arial" w:hAnsi="Arial" w:cs="Arial"/>
          <w:b w:val="0"/>
        </w:rPr>
        <w:t>, IEP de Toulouse (1994-2012</w:t>
      </w:r>
      <w:r w:rsidR="00364A04">
        <w:rPr>
          <w:rFonts w:ascii="Arial" w:hAnsi="Arial" w:cs="Arial"/>
          <w:b w:val="0"/>
        </w:rPr>
        <w:t>, 2015</w:t>
      </w:r>
      <w:r w:rsidRPr="000F72E6">
        <w:rPr>
          <w:rFonts w:ascii="Arial" w:hAnsi="Arial" w:cs="Arial"/>
          <w:b w:val="0"/>
        </w:rPr>
        <w:t xml:space="preserve">). </w:t>
      </w:r>
    </w:p>
    <w:p w14:paraId="0DD97DDD" w14:textId="77777777" w:rsidR="001C34CF" w:rsidRPr="000F72E6" w:rsidRDefault="001C34CF" w:rsidP="001C34CF">
      <w:pPr>
        <w:pStyle w:val="Retraitcorpsdetexte2"/>
        <w:ind w:firstLine="0"/>
        <w:rPr>
          <w:rFonts w:ascii="Arial" w:hAnsi="Arial" w:cs="Arial"/>
          <w:b w:val="0"/>
        </w:rPr>
      </w:pPr>
      <w:r w:rsidRPr="000F72E6">
        <w:rPr>
          <w:rFonts w:ascii="Arial" w:hAnsi="Arial" w:cs="Arial"/>
        </w:rPr>
        <w:t>- Membre de jury de concours d’ingénieurs d’études,</w:t>
      </w:r>
      <w:r w:rsidR="00DF5872" w:rsidRPr="000F72E6">
        <w:rPr>
          <w:rFonts w:ascii="Arial" w:hAnsi="Arial" w:cs="Arial"/>
          <w:b w:val="0"/>
        </w:rPr>
        <w:t xml:space="preserve"> Agence européenne Léonardo Da Vinci,</w:t>
      </w:r>
      <w:r w:rsidRPr="000F72E6">
        <w:rPr>
          <w:rFonts w:ascii="Arial" w:hAnsi="Arial" w:cs="Arial"/>
          <w:b w:val="0"/>
        </w:rPr>
        <w:t xml:space="preserve"> B</w:t>
      </w:r>
      <w:r w:rsidR="00DF5872" w:rsidRPr="000F72E6">
        <w:rPr>
          <w:rFonts w:ascii="Arial" w:hAnsi="Arial" w:cs="Arial"/>
          <w:b w:val="0"/>
        </w:rPr>
        <w:t>ordeaux</w:t>
      </w:r>
      <w:r w:rsidRPr="000F72E6">
        <w:rPr>
          <w:rFonts w:ascii="Arial" w:hAnsi="Arial" w:cs="Arial"/>
          <w:b w:val="0"/>
        </w:rPr>
        <w:t xml:space="preserve"> (2006-2008).</w:t>
      </w:r>
    </w:p>
    <w:p w14:paraId="6BBE385C" w14:textId="77777777" w:rsidR="009C5519" w:rsidRPr="000F72E6" w:rsidRDefault="009C5519" w:rsidP="009C5519">
      <w:pPr>
        <w:pStyle w:val="Retraitcorpsdetexte2"/>
        <w:ind w:firstLine="0"/>
        <w:rPr>
          <w:rFonts w:ascii="Arial" w:hAnsi="Arial" w:cs="Arial"/>
          <w:b w:val="0"/>
        </w:rPr>
      </w:pPr>
      <w:r w:rsidRPr="000F72E6">
        <w:rPr>
          <w:rFonts w:ascii="Arial" w:hAnsi="Arial" w:cs="Arial"/>
          <w:bCs/>
        </w:rPr>
        <w:t>- Membre du jury de concours d’Attaché d’administration scolaire et universitaire (AASU)</w:t>
      </w:r>
      <w:r w:rsidRPr="000F72E6">
        <w:rPr>
          <w:rFonts w:ascii="Arial" w:hAnsi="Arial" w:cs="Arial"/>
          <w:b w:val="0"/>
        </w:rPr>
        <w:t>, (2003-2006).</w:t>
      </w:r>
    </w:p>
    <w:p w14:paraId="7B8520A6" w14:textId="77777777" w:rsidR="00096393" w:rsidRPr="000F72E6" w:rsidRDefault="001C34CF" w:rsidP="00096393">
      <w:pPr>
        <w:pStyle w:val="Retraitcorpsdetexte2"/>
        <w:ind w:firstLine="0"/>
        <w:rPr>
          <w:rFonts w:ascii="Arial" w:hAnsi="Arial" w:cs="Arial"/>
          <w:b w:val="0"/>
        </w:rPr>
      </w:pPr>
      <w:r w:rsidRPr="000F72E6">
        <w:rPr>
          <w:rFonts w:ascii="Arial" w:hAnsi="Arial" w:cs="Arial"/>
        </w:rPr>
        <w:t xml:space="preserve">- Membre de jury à l’examen </w:t>
      </w:r>
      <w:r w:rsidR="00096393" w:rsidRPr="000F72E6">
        <w:rPr>
          <w:rFonts w:ascii="Arial" w:hAnsi="Arial" w:cs="Arial"/>
        </w:rPr>
        <w:t xml:space="preserve">d’entrée du CRFPA </w:t>
      </w:r>
      <w:r w:rsidR="00096393" w:rsidRPr="000F72E6">
        <w:rPr>
          <w:rFonts w:ascii="Arial" w:hAnsi="Arial" w:cs="Arial"/>
          <w:b w:val="0"/>
        </w:rPr>
        <w:t>de Toulouse (2000-2004).</w:t>
      </w:r>
    </w:p>
    <w:p w14:paraId="3D426AA1" w14:textId="77777777" w:rsidR="008F0112" w:rsidRDefault="008F0112" w:rsidP="009C5519">
      <w:pPr>
        <w:pStyle w:val="Retraitcorpsdetexte2"/>
        <w:ind w:firstLine="0"/>
        <w:rPr>
          <w:rFonts w:ascii="Arial" w:hAnsi="Arial" w:cs="Arial"/>
          <w:bCs/>
          <w:u w:val="single"/>
        </w:rPr>
      </w:pPr>
    </w:p>
    <w:p w14:paraId="380172BD" w14:textId="77777777" w:rsidR="009C5519" w:rsidRPr="000F72E6" w:rsidRDefault="009C5519" w:rsidP="009C5519">
      <w:pPr>
        <w:pStyle w:val="Retraitcorpsdetexte2"/>
        <w:ind w:firstLine="0"/>
        <w:rPr>
          <w:rFonts w:ascii="Arial" w:hAnsi="Arial" w:cs="Arial"/>
          <w:bCs/>
          <w:u w:val="single"/>
        </w:rPr>
      </w:pPr>
      <w:r w:rsidRPr="000F72E6">
        <w:rPr>
          <w:rFonts w:ascii="Arial" w:hAnsi="Arial" w:cs="Arial"/>
          <w:bCs/>
          <w:u w:val="single"/>
        </w:rPr>
        <w:t>VI. DIRECTION DE RECHERCHES</w:t>
      </w:r>
      <w:r w:rsidR="00AF1983" w:rsidRPr="000F72E6">
        <w:rPr>
          <w:rFonts w:ascii="Arial" w:hAnsi="Arial" w:cs="Arial"/>
          <w:bCs/>
          <w:u w:val="single"/>
        </w:rPr>
        <w:t xml:space="preserve"> ET JURY DE THESES</w:t>
      </w:r>
    </w:p>
    <w:p w14:paraId="2A9B84BE" w14:textId="77777777" w:rsidR="000D26DD" w:rsidRDefault="000D26DD" w:rsidP="0087595D">
      <w:pPr>
        <w:pStyle w:val="Retraitcorpsdetexte2"/>
        <w:ind w:firstLine="0"/>
        <w:rPr>
          <w:rFonts w:ascii="Arial" w:hAnsi="Arial" w:cs="Arial"/>
          <w:bCs/>
          <w:szCs w:val="24"/>
        </w:rPr>
      </w:pPr>
    </w:p>
    <w:p w14:paraId="2B403CD3" w14:textId="77777777" w:rsidR="0087595D" w:rsidRPr="00D67951" w:rsidRDefault="0087595D" w:rsidP="0087595D">
      <w:pPr>
        <w:pStyle w:val="Retraitcorpsdetexte2"/>
        <w:ind w:firstLine="0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Cs/>
          <w:szCs w:val="24"/>
        </w:rPr>
        <w:t xml:space="preserve">A. </w:t>
      </w:r>
      <w:r w:rsidRPr="00D67951">
        <w:rPr>
          <w:rFonts w:ascii="Arial" w:hAnsi="Arial" w:cs="Arial"/>
          <w:bCs/>
          <w:szCs w:val="24"/>
        </w:rPr>
        <w:t>En cour</w:t>
      </w:r>
      <w:r>
        <w:rPr>
          <w:rFonts w:ascii="Arial" w:hAnsi="Arial" w:cs="Arial"/>
          <w:bCs/>
          <w:szCs w:val="24"/>
        </w:rPr>
        <w:t>s de direction :</w:t>
      </w:r>
    </w:p>
    <w:p w14:paraId="5A6A2F49" w14:textId="77777777" w:rsidR="000444B4" w:rsidRDefault="000444B4" w:rsidP="000444B4">
      <w:pPr>
        <w:pStyle w:val="Retraitcorpsdetexte2"/>
        <w:ind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- Marie Bros : « Les recettes en droit électoral ». </w:t>
      </w:r>
    </w:p>
    <w:p w14:paraId="36A4EC0C" w14:textId="47513452" w:rsidR="00FC4D44" w:rsidRPr="00FC4D44" w:rsidRDefault="00FC4D44" w:rsidP="000444B4">
      <w:pPr>
        <w:pStyle w:val="Retraitcorpsdetexte2"/>
        <w:ind w:firstLine="0"/>
        <w:rPr>
          <w:rFonts w:ascii="Arial" w:hAnsi="Arial" w:cs="Arial"/>
          <w:b w:val="0"/>
        </w:rPr>
      </w:pPr>
      <w:r w:rsidRPr="00FC4D44">
        <w:rPr>
          <w:rStyle w:val="markedcontent"/>
          <w:rFonts w:ascii="Arial" w:hAnsi="Arial" w:cs="Arial"/>
          <w:b w:val="0"/>
        </w:rPr>
        <w:t xml:space="preserve">- </w:t>
      </w:r>
      <w:proofErr w:type="spellStart"/>
      <w:r w:rsidRPr="00FC4D44">
        <w:rPr>
          <w:rStyle w:val="markedcontent"/>
          <w:rFonts w:ascii="Arial" w:hAnsi="Arial" w:cs="Arial"/>
          <w:b w:val="0"/>
        </w:rPr>
        <w:t>Ekkanut</w:t>
      </w:r>
      <w:proofErr w:type="spellEnd"/>
      <w:r w:rsidRPr="00FC4D44">
        <w:rPr>
          <w:rStyle w:val="markedcontent"/>
          <w:rFonts w:ascii="Arial" w:hAnsi="Arial" w:cs="Arial"/>
          <w:b w:val="0"/>
        </w:rPr>
        <w:t xml:space="preserve"> </w:t>
      </w:r>
      <w:proofErr w:type="spellStart"/>
      <w:r w:rsidRPr="00FC4D44">
        <w:rPr>
          <w:rStyle w:val="markedcontent"/>
          <w:rFonts w:ascii="Arial" w:hAnsi="Arial" w:cs="Arial"/>
          <w:b w:val="0"/>
        </w:rPr>
        <w:t>Jinasen</w:t>
      </w:r>
      <w:proofErr w:type="spellEnd"/>
      <w:r w:rsidRPr="00FC4D44">
        <w:rPr>
          <w:rStyle w:val="markedcontent"/>
          <w:rFonts w:ascii="Arial" w:hAnsi="Arial" w:cs="Arial"/>
          <w:b w:val="0"/>
        </w:rPr>
        <w:t>, « L’autorité administrative indépendante en matière de l’audiovisuel</w:t>
      </w:r>
      <w:r w:rsidRPr="00FC4D44">
        <w:rPr>
          <w:rFonts w:ascii="Arial" w:hAnsi="Arial" w:cs="Arial"/>
          <w:b w:val="0"/>
        </w:rPr>
        <w:br/>
      </w:r>
      <w:r w:rsidRPr="00FC4D44">
        <w:rPr>
          <w:rStyle w:val="markedcontent"/>
          <w:rFonts w:ascii="Arial" w:hAnsi="Arial" w:cs="Arial"/>
          <w:b w:val="0"/>
        </w:rPr>
        <w:t>et des télécommunications en Thaïlande</w:t>
      </w:r>
      <w:r w:rsidR="006E1020">
        <w:rPr>
          <w:rStyle w:val="markedcontent"/>
          <w:rFonts w:ascii="Arial" w:hAnsi="Arial" w:cs="Arial"/>
          <w:b w:val="0"/>
        </w:rPr>
        <w:t> »</w:t>
      </w:r>
      <w:r w:rsidRPr="00FC4D44">
        <w:rPr>
          <w:rStyle w:val="markedcontent"/>
          <w:rFonts w:ascii="Arial" w:hAnsi="Arial" w:cs="Arial"/>
          <w:b w:val="0"/>
        </w:rPr>
        <w:t>.</w:t>
      </w:r>
    </w:p>
    <w:p w14:paraId="70004ABE" w14:textId="77777777" w:rsidR="000444B4" w:rsidRPr="0008172D" w:rsidRDefault="000444B4" w:rsidP="000444B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Maximilien Guilbaud-</w:t>
      </w:r>
      <w:proofErr w:type="spellStart"/>
      <w:r>
        <w:rPr>
          <w:rFonts w:ascii="Arial" w:hAnsi="Arial" w:cs="Arial"/>
          <w:sz w:val="24"/>
          <w:szCs w:val="24"/>
        </w:rPr>
        <w:t>Forn</w:t>
      </w:r>
      <w:proofErr w:type="spellEnd"/>
      <w:r>
        <w:rPr>
          <w:rFonts w:ascii="Arial" w:hAnsi="Arial" w:cs="Arial"/>
          <w:sz w:val="24"/>
          <w:szCs w:val="24"/>
        </w:rPr>
        <w:t>, « La sincérité du scrutin ».</w:t>
      </w:r>
    </w:p>
    <w:p w14:paraId="564058AD" w14:textId="77777777" w:rsidR="000444B4" w:rsidRDefault="000444B4" w:rsidP="000444B4">
      <w:pPr>
        <w:pStyle w:val="Retraitcorpsdetexte2"/>
        <w:ind w:firstLine="0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- Steven </w:t>
      </w:r>
      <w:proofErr w:type="spellStart"/>
      <w:r>
        <w:rPr>
          <w:rFonts w:ascii="Arial" w:hAnsi="Arial" w:cs="Arial"/>
          <w:b w:val="0"/>
          <w:szCs w:val="24"/>
        </w:rPr>
        <w:t>Rostan</w:t>
      </w:r>
      <w:proofErr w:type="spellEnd"/>
      <w:r>
        <w:rPr>
          <w:rFonts w:ascii="Arial" w:hAnsi="Arial" w:cs="Arial"/>
          <w:b w:val="0"/>
          <w:szCs w:val="24"/>
        </w:rPr>
        <w:t>, « Les dépenses électorales ».</w:t>
      </w:r>
    </w:p>
    <w:p w14:paraId="7D96D636" w14:textId="77777777" w:rsidR="000444B4" w:rsidRPr="002E5665" w:rsidRDefault="000444B4" w:rsidP="000444B4">
      <w:pPr>
        <w:pStyle w:val="Retraitcorpsdetexte2"/>
        <w:ind w:firstLine="0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- </w:t>
      </w:r>
      <w:proofErr w:type="spellStart"/>
      <w:r>
        <w:rPr>
          <w:rFonts w:ascii="Arial" w:hAnsi="Arial" w:cs="Arial"/>
          <w:b w:val="0"/>
          <w:szCs w:val="24"/>
        </w:rPr>
        <w:t>Wichien</w:t>
      </w:r>
      <w:proofErr w:type="spellEnd"/>
      <w:r>
        <w:rPr>
          <w:rFonts w:ascii="Arial" w:hAnsi="Arial" w:cs="Arial"/>
          <w:b w:val="0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Cs w:val="24"/>
        </w:rPr>
        <w:t>Pengpit</w:t>
      </w:r>
      <w:proofErr w:type="spellEnd"/>
      <w:r>
        <w:rPr>
          <w:rFonts w:ascii="Arial" w:hAnsi="Arial" w:cs="Arial"/>
          <w:b w:val="0"/>
          <w:szCs w:val="24"/>
        </w:rPr>
        <w:t xml:space="preserve">, </w:t>
      </w:r>
      <w:r w:rsidRPr="002E5665">
        <w:rPr>
          <w:rFonts w:ascii="Arial" w:hAnsi="Arial" w:cs="Arial"/>
          <w:b w:val="0"/>
        </w:rPr>
        <w:t>« Le contrôle de la constitutionalité de la révision constitutionnelle en Thaïlande selon la constitution de 2017 ».</w:t>
      </w:r>
    </w:p>
    <w:p w14:paraId="1EA4CF01" w14:textId="77777777" w:rsidR="008B489F" w:rsidRDefault="008F30D9" w:rsidP="0087595D">
      <w:pPr>
        <w:pStyle w:val="Retraitcorpsdetexte2"/>
        <w:ind w:firstLine="0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- </w:t>
      </w:r>
      <w:proofErr w:type="spellStart"/>
      <w:r>
        <w:rPr>
          <w:rFonts w:ascii="Arial" w:hAnsi="Arial" w:cs="Arial"/>
          <w:b w:val="0"/>
          <w:szCs w:val="24"/>
        </w:rPr>
        <w:t>Phanuwat</w:t>
      </w:r>
      <w:proofErr w:type="spellEnd"/>
      <w:r>
        <w:rPr>
          <w:rFonts w:ascii="Arial" w:hAnsi="Arial" w:cs="Arial"/>
          <w:b w:val="0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Cs w:val="24"/>
        </w:rPr>
        <w:t>Phonsai</w:t>
      </w:r>
      <w:proofErr w:type="spellEnd"/>
      <w:r>
        <w:rPr>
          <w:rFonts w:ascii="Arial" w:hAnsi="Arial" w:cs="Arial"/>
          <w:b w:val="0"/>
          <w:szCs w:val="24"/>
        </w:rPr>
        <w:t>, «</w:t>
      </w:r>
      <w:r w:rsidRPr="008F30D9">
        <w:rPr>
          <w:rFonts w:ascii="Arial" w:hAnsi="Arial" w:cs="Arial"/>
          <w:b w:val="0"/>
          <w:bCs/>
          <w:szCs w:val="24"/>
        </w:rPr>
        <w:t> </w:t>
      </w:r>
      <w:r w:rsidRPr="008F30D9">
        <w:rPr>
          <w:rFonts w:ascii="Arial" w:hAnsi="Arial" w:cs="Arial"/>
          <w:b w:val="0"/>
          <w:szCs w:val="24"/>
        </w:rPr>
        <w:t>Les problématiques de la mise en place de l'autorité administrative indépendante en Thaïlande : le cas de la Commission Nationale anti-Corruption »</w:t>
      </w:r>
      <w:r>
        <w:rPr>
          <w:rFonts w:ascii="Arial" w:hAnsi="Arial" w:cs="Arial"/>
          <w:b w:val="0"/>
          <w:szCs w:val="24"/>
        </w:rPr>
        <w:t>.</w:t>
      </w:r>
    </w:p>
    <w:p w14:paraId="33A616BB" w14:textId="1A1C1754" w:rsidR="00FB01C2" w:rsidRDefault="00FB01C2" w:rsidP="0087595D">
      <w:pPr>
        <w:pStyle w:val="Retraitcorpsdetexte2"/>
        <w:ind w:firstLine="0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- </w:t>
      </w:r>
      <w:proofErr w:type="spellStart"/>
      <w:r>
        <w:rPr>
          <w:rFonts w:ascii="Arial" w:hAnsi="Arial" w:cs="Arial"/>
          <w:b w:val="0"/>
          <w:szCs w:val="24"/>
        </w:rPr>
        <w:t>Julalak</w:t>
      </w:r>
      <w:proofErr w:type="spellEnd"/>
      <w:r>
        <w:rPr>
          <w:rFonts w:ascii="Arial" w:hAnsi="Arial" w:cs="Arial"/>
          <w:b w:val="0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Cs w:val="24"/>
        </w:rPr>
        <w:t>Phunsawat</w:t>
      </w:r>
      <w:proofErr w:type="spellEnd"/>
      <w:r>
        <w:rPr>
          <w:rFonts w:ascii="Arial" w:hAnsi="Arial" w:cs="Arial"/>
          <w:b w:val="0"/>
          <w:szCs w:val="24"/>
        </w:rPr>
        <w:t>, « La liberté de manifester en Thaïlande ».</w:t>
      </w:r>
    </w:p>
    <w:p w14:paraId="42B7BC25" w14:textId="37E25AAC" w:rsidR="006E1020" w:rsidRDefault="006E1020" w:rsidP="0087595D">
      <w:pPr>
        <w:pStyle w:val="Retraitcorpsdetexte2"/>
        <w:ind w:firstLine="0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- Adèle Sayat, « Le constitutionnalisme par réaction ».</w:t>
      </w:r>
    </w:p>
    <w:p w14:paraId="05C2D4B6" w14:textId="77777777" w:rsidR="00FC4D44" w:rsidRPr="008F30D9" w:rsidRDefault="00FC4D44" w:rsidP="0087595D">
      <w:pPr>
        <w:pStyle w:val="Retraitcorpsdetexte2"/>
        <w:ind w:firstLine="0"/>
        <w:rPr>
          <w:rFonts w:ascii="Arial" w:hAnsi="Arial" w:cs="Arial"/>
          <w:b w:val="0"/>
          <w:szCs w:val="24"/>
        </w:rPr>
      </w:pPr>
    </w:p>
    <w:p w14:paraId="1E66F641" w14:textId="77777777" w:rsidR="00F656A9" w:rsidRDefault="0087595D" w:rsidP="00F656A9">
      <w:pPr>
        <w:pStyle w:val="Retraitcorpsdetexte2"/>
        <w:ind w:firstLine="0"/>
        <w:rPr>
          <w:rFonts w:ascii="Arial" w:hAnsi="Arial" w:cs="Arial"/>
          <w:b w:val="0"/>
          <w:szCs w:val="24"/>
        </w:rPr>
      </w:pPr>
      <w:r w:rsidRPr="00D67951">
        <w:rPr>
          <w:rFonts w:ascii="Arial" w:hAnsi="Arial" w:cs="Arial"/>
          <w:bCs/>
          <w:szCs w:val="24"/>
        </w:rPr>
        <w:t>B. Thèses soutenues</w:t>
      </w:r>
      <w:r w:rsidRPr="00D67951">
        <w:rPr>
          <w:rFonts w:ascii="Arial" w:hAnsi="Arial" w:cs="Arial"/>
          <w:b w:val="0"/>
          <w:szCs w:val="24"/>
        </w:rPr>
        <w:t xml:space="preserve"> : </w:t>
      </w:r>
    </w:p>
    <w:p w14:paraId="6F01CE90" w14:textId="77777777" w:rsidR="008A75C9" w:rsidRPr="00BE780A" w:rsidRDefault="008A75C9" w:rsidP="000337A9">
      <w:pPr>
        <w:pStyle w:val="Retraitcorpsdetexte2"/>
        <w:ind w:firstLine="0"/>
        <w:rPr>
          <w:rFonts w:ascii="Arial" w:hAnsi="Arial" w:cs="Arial"/>
          <w:b w:val="0"/>
          <w:szCs w:val="24"/>
        </w:rPr>
      </w:pPr>
      <w:r w:rsidRPr="00BE780A">
        <w:rPr>
          <w:rFonts w:ascii="Arial" w:hAnsi="Arial" w:cs="Arial"/>
          <w:b w:val="0"/>
          <w:szCs w:val="24"/>
        </w:rPr>
        <w:t xml:space="preserve">1. Souleymane Sangaré, </w:t>
      </w:r>
      <w:r w:rsidR="00BE780A" w:rsidRPr="00BE780A">
        <w:rPr>
          <w:rFonts w:ascii="Arial" w:hAnsi="Arial" w:cs="Arial"/>
          <w:b w:val="0"/>
          <w:szCs w:val="24"/>
        </w:rPr>
        <w:t>« Le droit international à l’épreuve du terrorisme : réflexion sur le recours à la force contre les groupes ar</w:t>
      </w:r>
      <w:r w:rsidR="00BE780A">
        <w:rPr>
          <w:rFonts w:ascii="Arial" w:hAnsi="Arial" w:cs="Arial"/>
          <w:b w:val="0"/>
          <w:szCs w:val="24"/>
        </w:rPr>
        <w:t>més non étatiques qualifiés de</w:t>
      </w:r>
      <w:r w:rsidR="00BE780A" w:rsidRPr="00BE780A">
        <w:rPr>
          <w:rFonts w:ascii="Arial" w:hAnsi="Arial" w:cs="Arial"/>
          <w:b w:val="0"/>
          <w:szCs w:val="24"/>
        </w:rPr>
        <w:t> terroristes »</w:t>
      </w:r>
      <w:r w:rsidR="00BE780A">
        <w:rPr>
          <w:rFonts w:ascii="Arial" w:hAnsi="Arial" w:cs="Arial"/>
          <w:b w:val="0"/>
          <w:szCs w:val="24"/>
        </w:rPr>
        <w:t>,</w:t>
      </w:r>
      <w:r w:rsidR="00BE780A" w:rsidRPr="00BE780A">
        <w:rPr>
          <w:rFonts w:ascii="Arial" w:hAnsi="Arial" w:cs="Arial"/>
          <w:b w:val="0"/>
          <w:szCs w:val="24"/>
        </w:rPr>
        <w:t xml:space="preserve"> </w:t>
      </w:r>
      <w:r w:rsidRPr="00BE780A">
        <w:rPr>
          <w:rFonts w:ascii="Arial" w:hAnsi="Arial" w:cs="Arial"/>
          <w:b w:val="0"/>
          <w:szCs w:val="24"/>
        </w:rPr>
        <w:t>mars 2023.</w:t>
      </w:r>
    </w:p>
    <w:p w14:paraId="335E57EF" w14:textId="77777777" w:rsidR="00575C90" w:rsidRDefault="008A75C9" w:rsidP="000337A9">
      <w:pPr>
        <w:pStyle w:val="Retraitcorpsdetexte2"/>
        <w:ind w:firstLine="0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2</w:t>
      </w:r>
      <w:r w:rsidR="00CB04E6">
        <w:rPr>
          <w:rFonts w:ascii="Arial" w:hAnsi="Arial" w:cs="Arial"/>
          <w:b w:val="0"/>
          <w:szCs w:val="24"/>
        </w:rPr>
        <w:t xml:space="preserve">. </w:t>
      </w:r>
      <w:r w:rsidR="00575C90">
        <w:rPr>
          <w:rFonts w:ascii="Arial" w:hAnsi="Arial" w:cs="Arial"/>
          <w:b w:val="0"/>
          <w:szCs w:val="24"/>
        </w:rPr>
        <w:t>Mamadou Séné, « La juridictionnalisation des élections nationales en Afrique noire</w:t>
      </w:r>
      <w:r w:rsidR="00A272C8">
        <w:rPr>
          <w:rFonts w:ascii="Arial" w:hAnsi="Arial" w:cs="Arial"/>
          <w:b w:val="0"/>
          <w:szCs w:val="24"/>
        </w:rPr>
        <w:t xml:space="preserve"> francophone. Les exemples du Bénin, de la Côte d’ivoire</w:t>
      </w:r>
      <w:r w:rsidR="00903F7A">
        <w:rPr>
          <w:rFonts w:ascii="Arial" w:hAnsi="Arial" w:cs="Arial"/>
          <w:b w:val="0"/>
          <w:szCs w:val="24"/>
        </w:rPr>
        <w:t xml:space="preserve"> et du Sénégal », ma</w:t>
      </w:r>
      <w:r>
        <w:rPr>
          <w:rFonts w:ascii="Arial" w:hAnsi="Arial" w:cs="Arial"/>
          <w:b w:val="0"/>
          <w:szCs w:val="24"/>
        </w:rPr>
        <w:t>rs</w:t>
      </w:r>
      <w:r w:rsidR="00A272C8">
        <w:rPr>
          <w:rFonts w:ascii="Arial" w:hAnsi="Arial" w:cs="Arial"/>
          <w:b w:val="0"/>
          <w:szCs w:val="24"/>
        </w:rPr>
        <w:t xml:space="preserve"> 2017.</w:t>
      </w:r>
    </w:p>
    <w:p w14:paraId="45603BC6" w14:textId="77777777" w:rsidR="000337A9" w:rsidRPr="003511C0" w:rsidRDefault="008A75C9" w:rsidP="000337A9">
      <w:pPr>
        <w:pStyle w:val="Retraitcorpsdetexte2"/>
        <w:ind w:firstLine="0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3</w:t>
      </w:r>
      <w:r w:rsidR="00CB04E6">
        <w:rPr>
          <w:rFonts w:ascii="Arial" w:hAnsi="Arial" w:cs="Arial"/>
          <w:b w:val="0"/>
          <w:szCs w:val="24"/>
        </w:rPr>
        <w:t xml:space="preserve">. </w:t>
      </w:r>
      <w:r w:rsidR="00575C90">
        <w:rPr>
          <w:rFonts w:ascii="Arial" w:hAnsi="Arial" w:cs="Arial"/>
          <w:b w:val="0"/>
          <w:szCs w:val="24"/>
        </w:rPr>
        <w:t>Mo</w:t>
      </w:r>
      <w:r w:rsidR="00C5121D">
        <w:rPr>
          <w:rFonts w:ascii="Arial" w:hAnsi="Arial" w:cs="Arial"/>
          <w:b w:val="0"/>
          <w:szCs w:val="24"/>
        </w:rPr>
        <w:t>hamed</w:t>
      </w:r>
      <w:r w:rsidR="000337A9" w:rsidRPr="003511C0">
        <w:rPr>
          <w:rFonts w:ascii="Arial" w:hAnsi="Arial" w:cs="Arial"/>
          <w:b w:val="0"/>
          <w:szCs w:val="24"/>
        </w:rPr>
        <w:t xml:space="preserve"> </w:t>
      </w:r>
      <w:proofErr w:type="spellStart"/>
      <w:r w:rsidR="000337A9" w:rsidRPr="003511C0">
        <w:rPr>
          <w:rFonts w:ascii="Arial" w:hAnsi="Arial" w:cs="Arial"/>
          <w:b w:val="0"/>
          <w:szCs w:val="24"/>
        </w:rPr>
        <w:t>Fadil</w:t>
      </w:r>
      <w:proofErr w:type="spellEnd"/>
      <w:r w:rsidR="000337A9" w:rsidRPr="003511C0">
        <w:rPr>
          <w:rFonts w:ascii="Arial" w:hAnsi="Arial" w:cs="Arial"/>
          <w:b w:val="0"/>
          <w:szCs w:val="24"/>
        </w:rPr>
        <w:t>, « Etude comparative des effets des lois antiterroristes sur les droits fondam</w:t>
      </w:r>
      <w:r w:rsidR="000337A9">
        <w:rPr>
          <w:rFonts w:ascii="Arial" w:hAnsi="Arial" w:cs="Arial"/>
          <w:b w:val="0"/>
          <w:szCs w:val="24"/>
        </w:rPr>
        <w:t>entaux en France et au Maroc », novembre 2013.</w:t>
      </w:r>
    </w:p>
    <w:p w14:paraId="17E1ED81" w14:textId="77777777" w:rsidR="0026457A" w:rsidRDefault="008A75C9" w:rsidP="0026457A">
      <w:pPr>
        <w:pStyle w:val="Retraitcorpsdetexte2"/>
        <w:ind w:firstLine="0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4</w:t>
      </w:r>
      <w:r w:rsidR="00CB04E6">
        <w:rPr>
          <w:rFonts w:ascii="Arial" w:hAnsi="Arial" w:cs="Arial"/>
          <w:b w:val="0"/>
          <w:szCs w:val="24"/>
        </w:rPr>
        <w:t xml:space="preserve">. </w:t>
      </w:r>
      <w:r w:rsidR="003511C0">
        <w:rPr>
          <w:rFonts w:ascii="Arial" w:hAnsi="Arial" w:cs="Arial"/>
          <w:b w:val="0"/>
          <w:szCs w:val="24"/>
        </w:rPr>
        <w:t>Imen</w:t>
      </w:r>
      <w:r w:rsidR="0026457A" w:rsidRPr="00D67951">
        <w:rPr>
          <w:rFonts w:ascii="Arial" w:hAnsi="Arial" w:cs="Arial"/>
          <w:b w:val="0"/>
          <w:szCs w:val="24"/>
        </w:rPr>
        <w:t xml:space="preserve"> </w:t>
      </w:r>
      <w:proofErr w:type="spellStart"/>
      <w:r w:rsidR="0026457A" w:rsidRPr="00D67951">
        <w:rPr>
          <w:rFonts w:ascii="Arial" w:hAnsi="Arial" w:cs="Arial"/>
          <w:b w:val="0"/>
          <w:szCs w:val="24"/>
        </w:rPr>
        <w:t>Labidi</w:t>
      </w:r>
      <w:proofErr w:type="spellEnd"/>
      <w:r w:rsidR="0026457A" w:rsidRPr="00D67951">
        <w:rPr>
          <w:rFonts w:ascii="Arial" w:hAnsi="Arial" w:cs="Arial"/>
          <w:b w:val="0"/>
          <w:szCs w:val="24"/>
        </w:rPr>
        <w:t>, « La contrariété entre la Constitution française de 1958 et le droit de l’Union européenne »</w:t>
      </w:r>
      <w:r w:rsidR="0026457A">
        <w:rPr>
          <w:rFonts w:ascii="Arial" w:hAnsi="Arial" w:cs="Arial"/>
          <w:b w:val="0"/>
          <w:szCs w:val="24"/>
        </w:rPr>
        <w:t>, décembre 2012</w:t>
      </w:r>
      <w:r w:rsidR="0026457A" w:rsidRPr="00D67951">
        <w:rPr>
          <w:rFonts w:ascii="Arial" w:hAnsi="Arial" w:cs="Arial"/>
          <w:b w:val="0"/>
          <w:szCs w:val="24"/>
        </w:rPr>
        <w:t xml:space="preserve"> ; </w:t>
      </w:r>
    </w:p>
    <w:p w14:paraId="516127C8" w14:textId="77777777" w:rsidR="0087595D" w:rsidRPr="00D67951" w:rsidRDefault="008A75C9" w:rsidP="00B77EA8">
      <w:pPr>
        <w:pStyle w:val="Retraitcorpsdetexte2"/>
        <w:ind w:firstLine="0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5</w:t>
      </w:r>
      <w:r w:rsidR="00CB04E6">
        <w:rPr>
          <w:rFonts w:ascii="Arial" w:hAnsi="Arial" w:cs="Arial"/>
          <w:b w:val="0"/>
          <w:szCs w:val="24"/>
        </w:rPr>
        <w:t xml:space="preserve">. </w:t>
      </w:r>
      <w:r w:rsidR="0087595D" w:rsidRPr="00D67951">
        <w:rPr>
          <w:rFonts w:ascii="Arial" w:hAnsi="Arial" w:cs="Arial"/>
          <w:b w:val="0"/>
          <w:szCs w:val="24"/>
        </w:rPr>
        <w:t xml:space="preserve">Mounira  </w:t>
      </w:r>
      <w:proofErr w:type="spellStart"/>
      <w:r w:rsidR="0087595D" w:rsidRPr="00D67951">
        <w:rPr>
          <w:rFonts w:ascii="Arial" w:hAnsi="Arial" w:cs="Arial"/>
          <w:b w:val="0"/>
          <w:szCs w:val="24"/>
        </w:rPr>
        <w:t>Kaafarani</w:t>
      </w:r>
      <w:proofErr w:type="spellEnd"/>
      <w:r w:rsidR="0087595D" w:rsidRPr="00D67951">
        <w:rPr>
          <w:rFonts w:ascii="Arial" w:hAnsi="Arial" w:cs="Arial"/>
          <w:b w:val="0"/>
          <w:szCs w:val="24"/>
        </w:rPr>
        <w:t>, « Le projet de l'Union pour la Méditerranée</w:t>
      </w:r>
      <w:r w:rsidR="00B77EA8">
        <w:rPr>
          <w:rFonts w:ascii="Arial" w:hAnsi="Arial" w:cs="Arial"/>
          <w:b w:val="0"/>
          <w:szCs w:val="24"/>
        </w:rPr>
        <w:t> »,</w:t>
      </w:r>
      <w:r w:rsidR="0087595D" w:rsidRPr="00D67951">
        <w:rPr>
          <w:rFonts w:ascii="Arial" w:hAnsi="Arial" w:cs="Arial"/>
          <w:b w:val="0"/>
          <w:szCs w:val="24"/>
        </w:rPr>
        <w:t xml:space="preserve"> mars 2012 ; </w:t>
      </w:r>
    </w:p>
    <w:p w14:paraId="17400D28" w14:textId="77777777" w:rsidR="0087595D" w:rsidRPr="00D67951" w:rsidRDefault="008A75C9" w:rsidP="00B77EA8">
      <w:pPr>
        <w:pStyle w:val="Retraitcorpsdetexte2"/>
        <w:ind w:firstLine="0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6</w:t>
      </w:r>
      <w:r w:rsidR="00CB04E6">
        <w:rPr>
          <w:rFonts w:ascii="Arial" w:hAnsi="Arial" w:cs="Arial"/>
          <w:b w:val="0"/>
          <w:szCs w:val="24"/>
        </w:rPr>
        <w:t xml:space="preserve">. </w:t>
      </w:r>
      <w:r w:rsidR="0087595D" w:rsidRPr="00D67951">
        <w:rPr>
          <w:rFonts w:ascii="Arial" w:hAnsi="Arial" w:cs="Arial"/>
          <w:b w:val="0"/>
          <w:szCs w:val="24"/>
        </w:rPr>
        <w:t>Guy Gervais M’Bongo, « Les juridictions de droit publ</w:t>
      </w:r>
      <w:r w:rsidR="00B77EA8">
        <w:rPr>
          <w:rFonts w:ascii="Arial" w:hAnsi="Arial" w:cs="Arial"/>
          <w:b w:val="0"/>
          <w:szCs w:val="24"/>
        </w:rPr>
        <w:t>ic au Gabon »,</w:t>
      </w:r>
      <w:r w:rsidR="0087595D" w:rsidRPr="00D67951">
        <w:rPr>
          <w:rFonts w:ascii="Arial" w:hAnsi="Arial" w:cs="Arial"/>
          <w:b w:val="0"/>
          <w:szCs w:val="24"/>
        </w:rPr>
        <w:t xml:space="preserve"> 2004</w:t>
      </w:r>
      <w:r w:rsidR="00B77EA8">
        <w:rPr>
          <w:rFonts w:ascii="Arial" w:hAnsi="Arial" w:cs="Arial"/>
          <w:b w:val="0"/>
          <w:szCs w:val="24"/>
        </w:rPr>
        <w:t>.</w:t>
      </w:r>
    </w:p>
    <w:p w14:paraId="0F4587C8" w14:textId="77777777" w:rsidR="0087595D" w:rsidRPr="00D67951" w:rsidRDefault="0087595D" w:rsidP="0087595D">
      <w:pPr>
        <w:pStyle w:val="Retraitcorpsdetexte2"/>
        <w:ind w:firstLine="0"/>
        <w:rPr>
          <w:rFonts w:ascii="Arial" w:hAnsi="Arial" w:cs="Arial"/>
          <w:szCs w:val="24"/>
          <w:u w:val="single"/>
        </w:rPr>
      </w:pPr>
    </w:p>
    <w:p w14:paraId="7976CBBC" w14:textId="77777777" w:rsidR="008F30D9" w:rsidRDefault="00BB3E2E" w:rsidP="008F30D9">
      <w:pPr>
        <w:pStyle w:val="Retraitcorpsdetexte2"/>
        <w:ind w:firstLine="0"/>
        <w:rPr>
          <w:rFonts w:ascii="Arial" w:hAnsi="Arial" w:cs="Arial"/>
          <w:szCs w:val="24"/>
        </w:rPr>
      </w:pPr>
      <w:r w:rsidRPr="00E809E3">
        <w:rPr>
          <w:rFonts w:ascii="Arial" w:hAnsi="Arial" w:cs="Arial"/>
          <w:szCs w:val="24"/>
        </w:rPr>
        <w:lastRenderedPageBreak/>
        <w:t>C.</w:t>
      </w:r>
      <w:r>
        <w:rPr>
          <w:rFonts w:ascii="Arial" w:hAnsi="Arial" w:cs="Arial"/>
          <w:szCs w:val="24"/>
        </w:rPr>
        <w:t xml:space="preserve"> </w:t>
      </w:r>
      <w:r w:rsidR="0087595D" w:rsidRPr="00D67951">
        <w:rPr>
          <w:rFonts w:ascii="Arial" w:hAnsi="Arial" w:cs="Arial"/>
          <w:szCs w:val="24"/>
        </w:rPr>
        <w:t>Participation à des jury</w:t>
      </w:r>
      <w:r w:rsidR="000337A9">
        <w:rPr>
          <w:rFonts w:ascii="Arial" w:hAnsi="Arial" w:cs="Arial"/>
          <w:szCs w:val="24"/>
        </w:rPr>
        <w:t>s</w:t>
      </w:r>
      <w:r w:rsidR="0087595D" w:rsidRPr="00D67951">
        <w:rPr>
          <w:rFonts w:ascii="Arial" w:hAnsi="Arial" w:cs="Arial"/>
          <w:szCs w:val="24"/>
        </w:rPr>
        <w:t xml:space="preserve"> des thèses ou d’habili</w:t>
      </w:r>
      <w:r w:rsidR="0087595D">
        <w:rPr>
          <w:rFonts w:ascii="Arial" w:hAnsi="Arial" w:cs="Arial"/>
          <w:szCs w:val="24"/>
        </w:rPr>
        <w:t>tation à diriger des recherches :</w:t>
      </w:r>
    </w:p>
    <w:p w14:paraId="5D72E175" w14:textId="77777777" w:rsidR="008F30D9" w:rsidRPr="008F30D9" w:rsidRDefault="008F30D9" w:rsidP="008F30D9">
      <w:pPr>
        <w:pStyle w:val="Retraitcorpsdetexte2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1. </w:t>
      </w:r>
      <w:proofErr w:type="spellStart"/>
      <w:r w:rsidR="008A75C9">
        <w:rPr>
          <w:rFonts w:ascii="Arial" w:hAnsi="Arial" w:cs="Arial"/>
          <w:b w:val="0"/>
          <w:bCs/>
          <w:szCs w:val="24"/>
        </w:rPr>
        <w:t>Alsény</w:t>
      </w:r>
      <w:proofErr w:type="spellEnd"/>
      <w:r w:rsidR="008A75C9">
        <w:rPr>
          <w:rFonts w:ascii="Arial" w:hAnsi="Arial" w:cs="Arial"/>
          <w:b w:val="0"/>
          <w:bCs/>
          <w:szCs w:val="24"/>
        </w:rPr>
        <w:t xml:space="preserve"> Traoré « La </w:t>
      </w:r>
      <w:r w:rsidRPr="008F30D9">
        <w:rPr>
          <w:rFonts w:ascii="Arial" w:hAnsi="Arial" w:cs="Arial"/>
          <w:b w:val="0"/>
          <w:bCs/>
          <w:szCs w:val="24"/>
        </w:rPr>
        <w:t>lutte contre la corruption et le</w:t>
      </w:r>
      <w:r>
        <w:rPr>
          <w:rFonts w:ascii="Arial" w:hAnsi="Arial" w:cs="Arial"/>
          <w:b w:val="0"/>
          <w:bCs/>
          <w:szCs w:val="24"/>
        </w:rPr>
        <w:t xml:space="preserve">s droits de l’Homme : Approche </w:t>
      </w:r>
      <w:r w:rsidRPr="008F30D9">
        <w:rPr>
          <w:rFonts w:ascii="Arial" w:hAnsi="Arial" w:cs="Arial"/>
          <w:b w:val="0"/>
          <w:bCs/>
          <w:szCs w:val="24"/>
        </w:rPr>
        <w:t>comparative et casuistique »</w:t>
      </w:r>
      <w:r>
        <w:rPr>
          <w:rFonts w:ascii="Arial" w:hAnsi="Arial" w:cs="Arial"/>
          <w:b w:val="0"/>
          <w:bCs/>
          <w:szCs w:val="24"/>
        </w:rPr>
        <w:t>, Thèse Nice, juin 2023.</w:t>
      </w:r>
      <w:r w:rsidRPr="008F30D9">
        <w:rPr>
          <w:rFonts w:ascii="Arial" w:hAnsi="Arial" w:cs="Arial"/>
          <w:b w:val="0"/>
          <w:bCs/>
          <w:szCs w:val="24"/>
        </w:rPr>
        <w:t xml:space="preserve"> </w:t>
      </w:r>
    </w:p>
    <w:p w14:paraId="1B403094" w14:textId="77777777" w:rsidR="008F30D9" w:rsidRDefault="008A75C9" w:rsidP="00983919">
      <w:pPr>
        <w:pStyle w:val="Retraitcorpsdetexte2"/>
        <w:ind w:firstLine="0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2. Henri</w:t>
      </w:r>
      <w:r w:rsidR="008F30D9">
        <w:rPr>
          <w:rFonts w:ascii="Arial" w:hAnsi="Arial" w:cs="Arial"/>
          <w:b w:val="0"/>
          <w:bCs/>
          <w:szCs w:val="24"/>
        </w:rPr>
        <w:t xml:space="preserve"> </w:t>
      </w:r>
      <w:proofErr w:type="spellStart"/>
      <w:r w:rsidR="008F30D9">
        <w:rPr>
          <w:rFonts w:ascii="Arial" w:hAnsi="Arial" w:cs="Arial"/>
          <w:b w:val="0"/>
          <w:bCs/>
          <w:szCs w:val="24"/>
        </w:rPr>
        <w:t>Vuillet</w:t>
      </w:r>
      <w:proofErr w:type="spellEnd"/>
      <w:r w:rsidR="008F30D9">
        <w:rPr>
          <w:rFonts w:ascii="Arial" w:hAnsi="Arial" w:cs="Arial"/>
          <w:b w:val="0"/>
          <w:bCs/>
          <w:szCs w:val="24"/>
        </w:rPr>
        <w:t>, « Externalisation et service public », Lyon III, juin 2023.</w:t>
      </w:r>
    </w:p>
    <w:p w14:paraId="089466E6" w14:textId="77777777" w:rsidR="00983919" w:rsidRDefault="008F30D9" w:rsidP="00983919">
      <w:pPr>
        <w:pStyle w:val="Retraitcorpsdetexte2"/>
        <w:ind w:firstLine="0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3</w:t>
      </w:r>
      <w:r w:rsidR="00983919">
        <w:rPr>
          <w:rFonts w:ascii="Arial" w:hAnsi="Arial" w:cs="Arial"/>
          <w:b w:val="0"/>
          <w:bCs/>
          <w:szCs w:val="24"/>
        </w:rPr>
        <w:t xml:space="preserve">. </w:t>
      </w:r>
      <w:r w:rsidR="00983919" w:rsidRPr="00983919">
        <w:rPr>
          <w:rFonts w:ascii="Arial" w:hAnsi="Arial" w:cs="Arial"/>
          <w:b w:val="0"/>
          <w:bCs/>
          <w:szCs w:val="24"/>
        </w:rPr>
        <w:t xml:space="preserve">Emmanuel </w:t>
      </w:r>
      <w:proofErr w:type="spellStart"/>
      <w:r w:rsidR="00983919" w:rsidRPr="00983919">
        <w:rPr>
          <w:rFonts w:ascii="Arial" w:hAnsi="Arial" w:cs="Arial"/>
          <w:b w:val="0"/>
          <w:bCs/>
          <w:szCs w:val="24"/>
        </w:rPr>
        <w:t>Ramcène</w:t>
      </w:r>
      <w:proofErr w:type="spellEnd"/>
      <w:r w:rsidR="00983919" w:rsidRPr="00983919">
        <w:rPr>
          <w:rFonts w:ascii="Arial" w:hAnsi="Arial" w:cs="Arial"/>
          <w:b w:val="0"/>
          <w:bCs/>
          <w:szCs w:val="24"/>
        </w:rPr>
        <w:t xml:space="preserve"> « La juridicisation du climat : </w:t>
      </w:r>
      <w:r w:rsidR="00983919">
        <w:rPr>
          <w:rFonts w:ascii="Arial" w:hAnsi="Arial" w:cs="Arial"/>
          <w:b w:val="0"/>
          <w:bCs/>
          <w:szCs w:val="24"/>
        </w:rPr>
        <w:t xml:space="preserve">une étape dans le processus de </w:t>
      </w:r>
      <w:r w:rsidR="00983919" w:rsidRPr="00983919">
        <w:rPr>
          <w:rFonts w:ascii="Arial" w:hAnsi="Arial" w:cs="Arial"/>
          <w:b w:val="0"/>
          <w:bCs/>
          <w:szCs w:val="24"/>
        </w:rPr>
        <w:t>protection des Etats insulaires »</w:t>
      </w:r>
      <w:r w:rsidR="00983919">
        <w:rPr>
          <w:rFonts w:ascii="Arial" w:hAnsi="Arial" w:cs="Arial"/>
          <w:b w:val="0"/>
          <w:bCs/>
          <w:szCs w:val="24"/>
        </w:rPr>
        <w:t>, Université de Perpignan, mars 2023.</w:t>
      </w:r>
      <w:r w:rsidR="00983919" w:rsidRPr="00983919">
        <w:rPr>
          <w:rFonts w:ascii="Arial" w:hAnsi="Arial" w:cs="Arial"/>
          <w:b w:val="0"/>
          <w:bCs/>
          <w:szCs w:val="24"/>
        </w:rPr>
        <w:t xml:space="preserve"> </w:t>
      </w:r>
    </w:p>
    <w:p w14:paraId="403C43D2" w14:textId="77777777" w:rsidR="006A0908" w:rsidRPr="00983919" w:rsidRDefault="008F30D9" w:rsidP="00983919">
      <w:pPr>
        <w:pStyle w:val="Retraitcorpsdetexte2"/>
        <w:ind w:firstLine="0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bCs/>
          <w:szCs w:val="24"/>
        </w:rPr>
        <w:t>4</w:t>
      </w:r>
      <w:r w:rsidR="00983919">
        <w:rPr>
          <w:rFonts w:ascii="Arial" w:hAnsi="Arial" w:cs="Arial"/>
          <w:b w:val="0"/>
          <w:bCs/>
          <w:szCs w:val="24"/>
        </w:rPr>
        <w:t>.</w:t>
      </w:r>
      <w:r w:rsidR="006A0908">
        <w:rPr>
          <w:rFonts w:ascii="Arial" w:hAnsi="Arial" w:cs="Arial"/>
          <w:bCs/>
          <w:szCs w:val="24"/>
        </w:rPr>
        <w:t xml:space="preserve"> </w:t>
      </w:r>
      <w:proofErr w:type="spellStart"/>
      <w:r w:rsidR="006A0908" w:rsidRPr="00983919">
        <w:rPr>
          <w:rFonts w:ascii="Arial" w:hAnsi="Arial" w:cs="Arial"/>
          <w:b w:val="0"/>
          <w:bCs/>
          <w:szCs w:val="24"/>
        </w:rPr>
        <w:t>Mazigh</w:t>
      </w:r>
      <w:proofErr w:type="spellEnd"/>
      <w:r w:rsidR="006A0908" w:rsidRPr="00983919">
        <w:rPr>
          <w:rFonts w:ascii="Arial" w:hAnsi="Arial" w:cs="Arial"/>
          <w:b w:val="0"/>
          <w:bCs/>
          <w:szCs w:val="24"/>
        </w:rPr>
        <w:t xml:space="preserve"> </w:t>
      </w:r>
      <w:proofErr w:type="spellStart"/>
      <w:r w:rsidR="006A0908" w:rsidRPr="00983919">
        <w:rPr>
          <w:rFonts w:ascii="Arial" w:hAnsi="Arial" w:cs="Arial"/>
          <w:b w:val="0"/>
          <w:bCs/>
          <w:szCs w:val="24"/>
        </w:rPr>
        <w:t>Chaer</w:t>
      </w:r>
      <w:proofErr w:type="spellEnd"/>
      <w:r w:rsidR="006A0908" w:rsidRPr="00983919">
        <w:rPr>
          <w:rFonts w:ascii="Arial" w:hAnsi="Arial" w:cs="Arial"/>
          <w:b w:val="0"/>
          <w:bCs/>
          <w:szCs w:val="24"/>
        </w:rPr>
        <w:t>, « Collectivités territoriales et énergies renouvelables », Nice, nov. 2022.</w:t>
      </w:r>
    </w:p>
    <w:p w14:paraId="6302A6F4" w14:textId="77777777" w:rsidR="00CC36A9" w:rsidRPr="00CC36A9" w:rsidRDefault="008F30D9" w:rsidP="00CC36A9">
      <w:pPr>
        <w:keepNext/>
        <w:keepLines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</w:t>
      </w:r>
      <w:r w:rsidR="00CB04E6">
        <w:rPr>
          <w:rFonts w:ascii="Arial" w:hAnsi="Arial" w:cs="Arial"/>
          <w:bCs/>
          <w:sz w:val="24"/>
          <w:szCs w:val="24"/>
        </w:rPr>
        <w:t xml:space="preserve">. </w:t>
      </w:r>
      <w:r w:rsidR="00CC36A9" w:rsidRPr="00CC36A9">
        <w:rPr>
          <w:rFonts w:ascii="Arial" w:hAnsi="Arial" w:cs="Arial"/>
          <w:bCs/>
          <w:sz w:val="24"/>
          <w:szCs w:val="24"/>
        </w:rPr>
        <w:t>Alexia David, « L’impartialité du Conseil constitutionnel », Université de Caen, janvier 2021 ;</w:t>
      </w:r>
    </w:p>
    <w:p w14:paraId="77CBCC68" w14:textId="77777777" w:rsidR="00BA0A7A" w:rsidRDefault="008F30D9" w:rsidP="00BA0A7A">
      <w:pPr>
        <w:keepNext/>
        <w:keepLines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</w:t>
      </w:r>
      <w:r w:rsidR="00CB04E6">
        <w:rPr>
          <w:rFonts w:ascii="Arial" w:hAnsi="Arial" w:cs="Arial"/>
          <w:bCs/>
          <w:sz w:val="24"/>
          <w:szCs w:val="24"/>
        </w:rPr>
        <w:t xml:space="preserve">. </w:t>
      </w:r>
      <w:r w:rsidR="00EE34B2" w:rsidRPr="00EE34B2">
        <w:rPr>
          <w:rFonts w:ascii="Arial" w:hAnsi="Arial" w:cs="Arial"/>
          <w:bCs/>
          <w:sz w:val="24"/>
          <w:szCs w:val="24"/>
        </w:rPr>
        <w:t>Clémence Lavigne, « L’interdiction du mandat impérat</w:t>
      </w:r>
      <w:r w:rsidR="008C6E86">
        <w:rPr>
          <w:rFonts w:ascii="Arial" w:hAnsi="Arial" w:cs="Arial"/>
          <w:bCs/>
          <w:sz w:val="24"/>
          <w:szCs w:val="24"/>
        </w:rPr>
        <w:t>if », Université de Dijon, oct.</w:t>
      </w:r>
      <w:r w:rsidR="00EE34B2" w:rsidRPr="00EE34B2">
        <w:rPr>
          <w:rFonts w:ascii="Arial" w:hAnsi="Arial" w:cs="Arial"/>
          <w:bCs/>
          <w:sz w:val="24"/>
          <w:szCs w:val="24"/>
        </w:rPr>
        <w:t xml:space="preserve"> 2020.</w:t>
      </w:r>
    </w:p>
    <w:p w14:paraId="606DB5F4" w14:textId="77777777" w:rsidR="00BA0A7A" w:rsidRPr="00BA0A7A" w:rsidRDefault="008F30D9" w:rsidP="00BA0A7A">
      <w:pPr>
        <w:keepNext/>
        <w:keepLines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7</w:t>
      </w:r>
      <w:r w:rsidR="00CB04E6">
        <w:rPr>
          <w:rFonts w:ascii="Arial" w:hAnsi="Arial" w:cs="Arial"/>
          <w:bCs/>
          <w:sz w:val="24"/>
          <w:szCs w:val="24"/>
        </w:rPr>
        <w:t xml:space="preserve">. </w:t>
      </w:r>
      <w:r w:rsidR="008C6E86">
        <w:rPr>
          <w:rFonts w:ascii="Arial" w:hAnsi="Arial" w:cs="Arial"/>
          <w:bCs/>
          <w:sz w:val="24"/>
          <w:szCs w:val="24"/>
        </w:rPr>
        <w:t>Pascaline</w:t>
      </w:r>
      <w:r w:rsidR="00BA0A7A" w:rsidRPr="00BA0A7A">
        <w:rPr>
          <w:rFonts w:ascii="Arial" w:hAnsi="Arial" w:cs="Arial"/>
          <w:bCs/>
          <w:sz w:val="24"/>
          <w:szCs w:val="24"/>
        </w:rPr>
        <w:t xml:space="preserve"> Botte, </w:t>
      </w:r>
      <w:r w:rsidR="008C6E86">
        <w:rPr>
          <w:rFonts w:ascii="Arial" w:hAnsi="Arial" w:cs="Arial"/>
          <w:bCs/>
          <w:sz w:val="24"/>
          <w:szCs w:val="24"/>
        </w:rPr>
        <w:t>« </w:t>
      </w:r>
      <w:r w:rsidR="00BA0A7A" w:rsidRPr="00BA0A7A">
        <w:rPr>
          <w:rFonts w:ascii="Arial" w:hAnsi="Arial" w:cs="Arial"/>
          <w:bCs/>
          <w:sz w:val="24"/>
          <w:szCs w:val="24"/>
        </w:rPr>
        <w:t>La tradition monarchique en Europe</w:t>
      </w:r>
      <w:r w:rsidR="008C6E86">
        <w:rPr>
          <w:rFonts w:ascii="Arial" w:hAnsi="Arial" w:cs="Arial"/>
          <w:bCs/>
          <w:sz w:val="24"/>
          <w:szCs w:val="24"/>
        </w:rPr>
        <w:t> »</w:t>
      </w:r>
      <w:r w:rsidR="00BA0A7A" w:rsidRPr="00BA0A7A">
        <w:rPr>
          <w:rFonts w:ascii="Arial" w:hAnsi="Arial" w:cs="Arial"/>
          <w:bCs/>
          <w:sz w:val="24"/>
          <w:szCs w:val="24"/>
        </w:rPr>
        <w:t xml:space="preserve">, </w:t>
      </w:r>
      <w:r w:rsidR="008C6E86">
        <w:rPr>
          <w:rFonts w:ascii="Arial" w:hAnsi="Arial" w:cs="Arial"/>
          <w:bCs/>
          <w:sz w:val="24"/>
          <w:szCs w:val="24"/>
        </w:rPr>
        <w:t xml:space="preserve">Université de </w:t>
      </w:r>
      <w:r w:rsidR="00BA0A7A" w:rsidRPr="00BA0A7A">
        <w:rPr>
          <w:rFonts w:ascii="Arial" w:hAnsi="Arial" w:cs="Arial"/>
          <w:bCs/>
          <w:sz w:val="24"/>
          <w:szCs w:val="24"/>
        </w:rPr>
        <w:t>Perpignan, sept. 2020.</w:t>
      </w:r>
    </w:p>
    <w:p w14:paraId="6BEA3B5D" w14:textId="77777777" w:rsidR="00225673" w:rsidRDefault="008F30D9" w:rsidP="005E259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8</w:t>
      </w:r>
      <w:r w:rsidR="00CB04E6">
        <w:rPr>
          <w:rFonts w:ascii="Arial" w:hAnsi="Arial" w:cs="Arial"/>
          <w:bCs/>
          <w:sz w:val="24"/>
          <w:szCs w:val="24"/>
        </w:rPr>
        <w:t xml:space="preserve">. </w:t>
      </w:r>
      <w:r w:rsidR="00225673">
        <w:rPr>
          <w:rFonts w:ascii="Arial" w:hAnsi="Arial" w:cs="Arial"/>
          <w:bCs/>
          <w:sz w:val="24"/>
          <w:szCs w:val="24"/>
        </w:rPr>
        <w:t>Mme Marine Bertrand, « Documents parlementaire et écriture de la loi », Aix-</w:t>
      </w:r>
      <w:r w:rsidR="00037BA7">
        <w:rPr>
          <w:rFonts w:ascii="Arial" w:hAnsi="Arial" w:cs="Arial"/>
          <w:bCs/>
          <w:sz w:val="24"/>
          <w:szCs w:val="24"/>
        </w:rPr>
        <w:t>en-Provence, déc. 2018.</w:t>
      </w:r>
    </w:p>
    <w:p w14:paraId="13F443F1" w14:textId="77777777" w:rsidR="00F656A9" w:rsidRPr="005E2595" w:rsidRDefault="008F30D9" w:rsidP="005E259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9</w:t>
      </w:r>
      <w:r w:rsidR="00CB04E6">
        <w:rPr>
          <w:rFonts w:ascii="Arial" w:hAnsi="Arial" w:cs="Arial"/>
          <w:bCs/>
          <w:sz w:val="24"/>
          <w:szCs w:val="24"/>
        </w:rPr>
        <w:t xml:space="preserve">. </w:t>
      </w:r>
      <w:r w:rsidR="00F656A9" w:rsidRPr="005E2595">
        <w:rPr>
          <w:rFonts w:ascii="Arial" w:hAnsi="Arial" w:cs="Arial"/>
          <w:bCs/>
          <w:sz w:val="24"/>
          <w:szCs w:val="24"/>
        </w:rPr>
        <w:t>Moustapha Kane, « Etude des processus électoraux en Afrique : L’exemple du modèle démocratique du Sénégal</w:t>
      </w:r>
      <w:r w:rsidR="0066143D" w:rsidRPr="005E2595">
        <w:rPr>
          <w:rFonts w:ascii="Arial" w:hAnsi="Arial" w:cs="Arial"/>
          <w:bCs/>
          <w:szCs w:val="24"/>
        </w:rPr>
        <w:t> »</w:t>
      </w:r>
      <w:r w:rsidR="005E2595" w:rsidRPr="005E2595">
        <w:rPr>
          <w:rFonts w:ascii="Arial" w:hAnsi="Arial" w:cs="Arial"/>
          <w:bCs/>
          <w:sz w:val="24"/>
          <w:szCs w:val="24"/>
        </w:rPr>
        <w:t xml:space="preserve"> Université Via </w:t>
      </w:r>
      <w:proofErr w:type="spellStart"/>
      <w:r w:rsidR="005E2595" w:rsidRPr="005E2595">
        <w:rPr>
          <w:rFonts w:ascii="Arial" w:hAnsi="Arial" w:cs="Arial"/>
          <w:bCs/>
          <w:sz w:val="24"/>
          <w:szCs w:val="24"/>
        </w:rPr>
        <w:t>Domitia</w:t>
      </w:r>
      <w:proofErr w:type="spellEnd"/>
      <w:r w:rsidR="005E2595" w:rsidRPr="005E2595">
        <w:rPr>
          <w:rFonts w:ascii="Arial" w:hAnsi="Arial" w:cs="Arial"/>
          <w:bCs/>
          <w:sz w:val="24"/>
          <w:szCs w:val="24"/>
        </w:rPr>
        <w:t xml:space="preserve"> Perpignan, juillet 2018</w:t>
      </w:r>
      <w:r w:rsidR="00F656A9" w:rsidRPr="005E2595">
        <w:rPr>
          <w:rFonts w:ascii="Arial" w:hAnsi="Arial" w:cs="Arial"/>
          <w:bCs/>
          <w:sz w:val="24"/>
          <w:szCs w:val="24"/>
        </w:rPr>
        <w:t>.</w:t>
      </w:r>
    </w:p>
    <w:p w14:paraId="1CDF306C" w14:textId="77777777" w:rsidR="008F30D9" w:rsidRDefault="008F30D9" w:rsidP="0009498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10</w:t>
      </w:r>
      <w:r w:rsidR="00CB04E6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="002952B1" w:rsidRPr="002952B1">
        <w:rPr>
          <w:rFonts w:ascii="Arial" w:hAnsi="Arial" w:cs="Arial"/>
          <w:bCs/>
          <w:sz w:val="24"/>
          <w:szCs w:val="24"/>
        </w:rPr>
        <w:t>Wissarut</w:t>
      </w:r>
      <w:proofErr w:type="spellEnd"/>
      <w:r w:rsidR="002952B1" w:rsidRPr="002952B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952B1" w:rsidRPr="002952B1">
        <w:rPr>
          <w:rFonts w:ascii="Arial" w:hAnsi="Arial" w:cs="Arial"/>
          <w:bCs/>
          <w:sz w:val="24"/>
          <w:szCs w:val="24"/>
        </w:rPr>
        <w:t>Kidee</w:t>
      </w:r>
      <w:proofErr w:type="spellEnd"/>
      <w:r w:rsidR="002952B1" w:rsidRPr="002952B1">
        <w:rPr>
          <w:rFonts w:ascii="Arial" w:hAnsi="Arial" w:cs="Arial"/>
          <w:bCs/>
          <w:sz w:val="24"/>
          <w:szCs w:val="24"/>
        </w:rPr>
        <w:t>, « Le coup d’Etat en Thaïlande », Toulouse 1 Capitole, oct. 2018.</w:t>
      </w:r>
    </w:p>
    <w:p w14:paraId="395157BB" w14:textId="77777777" w:rsidR="00094983" w:rsidRPr="00094983" w:rsidRDefault="008F30D9" w:rsidP="0009498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12</w:t>
      </w:r>
      <w:r w:rsidR="00CB04E6">
        <w:rPr>
          <w:rFonts w:ascii="Arial" w:hAnsi="Arial" w:cs="Arial"/>
          <w:bCs/>
          <w:sz w:val="24"/>
          <w:szCs w:val="24"/>
        </w:rPr>
        <w:t xml:space="preserve">. </w:t>
      </w:r>
      <w:r w:rsidR="002952B1">
        <w:rPr>
          <w:rFonts w:ascii="Arial" w:hAnsi="Arial" w:cs="Arial"/>
          <w:bCs/>
          <w:sz w:val="24"/>
          <w:szCs w:val="24"/>
        </w:rPr>
        <w:t xml:space="preserve">Hilaire </w:t>
      </w:r>
      <w:proofErr w:type="spellStart"/>
      <w:r w:rsidR="002952B1">
        <w:rPr>
          <w:rFonts w:ascii="Arial" w:hAnsi="Arial" w:cs="Arial"/>
          <w:bCs/>
          <w:sz w:val="24"/>
          <w:szCs w:val="24"/>
        </w:rPr>
        <w:t>Yankulije</w:t>
      </w:r>
      <w:proofErr w:type="spellEnd"/>
      <w:r w:rsidR="002952B1">
        <w:rPr>
          <w:rFonts w:ascii="Arial" w:hAnsi="Arial" w:cs="Arial"/>
          <w:bCs/>
          <w:sz w:val="24"/>
          <w:szCs w:val="24"/>
        </w:rPr>
        <w:t xml:space="preserve">, </w:t>
      </w:r>
      <w:r w:rsidR="00094983" w:rsidRPr="00094983">
        <w:rPr>
          <w:rFonts w:ascii="Arial" w:hAnsi="Arial" w:cs="Arial"/>
          <w:bCs/>
          <w:sz w:val="24"/>
          <w:szCs w:val="24"/>
        </w:rPr>
        <w:t>« Le contentieux international pénal dans les pays inter-lacustres d’Afrique : De la guerre froide à la Cour pénale internationale »</w:t>
      </w:r>
      <w:r w:rsidR="00094983">
        <w:rPr>
          <w:rFonts w:ascii="Arial" w:hAnsi="Arial" w:cs="Arial"/>
          <w:bCs/>
          <w:sz w:val="24"/>
          <w:szCs w:val="24"/>
        </w:rPr>
        <w:t>, Université de Perpignan, déc. 2017.</w:t>
      </w:r>
    </w:p>
    <w:p w14:paraId="009F7921" w14:textId="77777777" w:rsidR="00094983" w:rsidRPr="00094983" w:rsidRDefault="008F30D9" w:rsidP="000949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13</w:t>
      </w:r>
      <w:r w:rsidR="00CB04E6">
        <w:rPr>
          <w:rFonts w:ascii="Arial" w:hAnsi="Arial" w:cs="Arial"/>
          <w:bCs/>
          <w:sz w:val="24"/>
          <w:szCs w:val="24"/>
        </w:rPr>
        <w:t xml:space="preserve">. </w:t>
      </w:r>
      <w:r w:rsidR="00094983" w:rsidRPr="00094983">
        <w:rPr>
          <w:rFonts w:ascii="Arial" w:hAnsi="Arial" w:cs="Arial"/>
          <w:bCs/>
          <w:sz w:val="24"/>
          <w:szCs w:val="24"/>
        </w:rPr>
        <w:t xml:space="preserve">M. Cheikh </w:t>
      </w:r>
      <w:proofErr w:type="spellStart"/>
      <w:r w:rsidR="00094983" w:rsidRPr="00094983">
        <w:rPr>
          <w:rFonts w:ascii="Arial" w:hAnsi="Arial" w:cs="Arial"/>
          <w:bCs/>
          <w:sz w:val="24"/>
          <w:szCs w:val="24"/>
        </w:rPr>
        <w:t>Ibra</w:t>
      </w:r>
      <w:proofErr w:type="spellEnd"/>
      <w:r w:rsidR="00094983" w:rsidRPr="000949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94983" w:rsidRPr="00094983">
        <w:rPr>
          <w:rFonts w:ascii="Arial" w:hAnsi="Arial" w:cs="Arial"/>
          <w:bCs/>
          <w:sz w:val="24"/>
          <w:szCs w:val="24"/>
        </w:rPr>
        <w:t>Fall</w:t>
      </w:r>
      <w:proofErr w:type="spellEnd"/>
      <w:r w:rsidR="00094983" w:rsidRPr="00094983">
        <w:rPr>
          <w:rFonts w:ascii="Arial" w:hAnsi="Arial" w:cs="Arial"/>
          <w:bCs/>
          <w:sz w:val="24"/>
          <w:szCs w:val="24"/>
        </w:rPr>
        <w:t xml:space="preserve"> Ndiaye : </w:t>
      </w:r>
      <w:r w:rsidR="00094983" w:rsidRPr="00094983">
        <w:rPr>
          <w:rFonts w:ascii="Arial" w:hAnsi="Arial" w:cs="Arial"/>
          <w:sz w:val="24"/>
          <w:szCs w:val="24"/>
        </w:rPr>
        <w:t>« Les systèmes politiques d’Afrique subsaharienne francophone face aux défis de la gestion et du contentieux des élections », Dakar,</w:t>
      </w:r>
      <w:r w:rsidR="00094983">
        <w:rPr>
          <w:rFonts w:ascii="Arial" w:hAnsi="Arial" w:cs="Arial"/>
          <w:sz w:val="24"/>
          <w:szCs w:val="24"/>
        </w:rPr>
        <w:t xml:space="preserve"> déc. 2017.</w:t>
      </w:r>
    </w:p>
    <w:p w14:paraId="00F69273" w14:textId="77777777" w:rsidR="00BB3E2E" w:rsidRDefault="008F30D9" w:rsidP="0009498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14</w:t>
      </w:r>
      <w:r w:rsidR="00CB04E6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="00CB04E6">
        <w:rPr>
          <w:rFonts w:ascii="Arial" w:hAnsi="Arial" w:cs="Arial"/>
          <w:bCs/>
          <w:sz w:val="24"/>
          <w:szCs w:val="24"/>
        </w:rPr>
        <w:t>Nour-Eddine</w:t>
      </w:r>
      <w:proofErr w:type="spellEnd"/>
      <w:r w:rsidR="00CB04E6">
        <w:rPr>
          <w:rFonts w:ascii="Arial" w:hAnsi="Arial" w:cs="Arial"/>
          <w:bCs/>
          <w:sz w:val="24"/>
          <w:szCs w:val="24"/>
        </w:rPr>
        <w:t> </w:t>
      </w:r>
      <w:r w:rsidR="00BB3E2E" w:rsidRPr="00094983">
        <w:rPr>
          <w:rFonts w:ascii="Arial" w:hAnsi="Arial" w:cs="Arial"/>
          <w:bCs/>
          <w:sz w:val="24"/>
          <w:szCs w:val="24"/>
        </w:rPr>
        <w:t xml:space="preserve">El </w:t>
      </w:r>
      <w:proofErr w:type="spellStart"/>
      <w:r w:rsidR="00BB3E2E" w:rsidRPr="00094983">
        <w:rPr>
          <w:rFonts w:ascii="Arial" w:hAnsi="Arial" w:cs="Arial"/>
          <w:bCs/>
          <w:sz w:val="24"/>
          <w:szCs w:val="24"/>
        </w:rPr>
        <w:t>Harch</w:t>
      </w:r>
      <w:proofErr w:type="spellEnd"/>
      <w:r w:rsidR="00E809E3" w:rsidRPr="00094983">
        <w:rPr>
          <w:rFonts w:ascii="Arial" w:hAnsi="Arial" w:cs="Arial"/>
          <w:bCs/>
          <w:sz w:val="24"/>
          <w:szCs w:val="24"/>
        </w:rPr>
        <w:t>,</w:t>
      </w:r>
      <w:r w:rsidR="00BB3E2E" w:rsidRPr="00094983">
        <w:rPr>
          <w:rFonts w:ascii="Arial" w:hAnsi="Arial" w:cs="Arial"/>
          <w:bCs/>
          <w:sz w:val="24"/>
          <w:szCs w:val="24"/>
        </w:rPr>
        <w:t xml:space="preserve"> « Recherche sur le principe de légitimité au sein de la monarchie constitutionnelle marocaine », Université</w:t>
      </w:r>
      <w:r w:rsidR="00BB3E2E">
        <w:rPr>
          <w:rFonts w:ascii="Arial" w:hAnsi="Arial" w:cs="Arial"/>
          <w:bCs/>
          <w:sz w:val="24"/>
          <w:szCs w:val="24"/>
        </w:rPr>
        <w:t xml:space="preserve"> Via </w:t>
      </w:r>
      <w:proofErr w:type="spellStart"/>
      <w:r w:rsidR="00BB3E2E">
        <w:rPr>
          <w:rFonts w:ascii="Arial" w:hAnsi="Arial" w:cs="Arial"/>
          <w:bCs/>
          <w:sz w:val="24"/>
          <w:szCs w:val="24"/>
        </w:rPr>
        <w:t>Domitia</w:t>
      </w:r>
      <w:proofErr w:type="spellEnd"/>
      <w:r w:rsidR="00BB3E2E">
        <w:rPr>
          <w:rFonts w:ascii="Arial" w:hAnsi="Arial" w:cs="Arial"/>
          <w:bCs/>
          <w:sz w:val="24"/>
          <w:szCs w:val="24"/>
        </w:rPr>
        <w:t xml:space="preserve"> Perpignan, nov. 2016.</w:t>
      </w:r>
    </w:p>
    <w:p w14:paraId="0E5D06BF" w14:textId="77777777" w:rsidR="00BB3E2E" w:rsidRPr="00BB3E2E" w:rsidRDefault="008F30D9" w:rsidP="00BB3E2E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15</w:t>
      </w:r>
      <w:r w:rsidR="00CB04E6">
        <w:rPr>
          <w:rFonts w:ascii="Arial" w:hAnsi="Arial" w:cs="Arial"/>
          <w:bCs/>
          <w:sz w:val="24"/>
          <w:szCs w:val="24"/>
        </w:rPr>
        <w:t xml:space="preserve">. </w:t>
      </w:r>
      <w:r w:rsidR="00575C90">
        <w:rPr>
          <w:rFonts w:ascii="Arial" w:hAnsi="Arial" w:cs="Arial"/>
          <w:bCs/>
          <w:sz w:val="24"/>
          <w:szCs w:val="24"/>
        </w:rPr>
        <w:t>M. Abu el E</w:t>
      </w:r>
      <w:r w:rsidR="00E809E3">
        <w:rPr>
          <w:rFonts w:ascii="Arial" w:hAnsi="Arial" w:cs="Arial"/>
          <w:bCs/>
          <w:sz w:val="24"/>
          <w:szCs w:val="24"/>
        </w:rPr>
        <w:t xml:space="preserve">d Mohamed, </w:t>
      </w:r>
      <w:r w:rsidR="00BB3E2E" w:rsidRPr="00BB3E2E">
        <w:rPr>
          <w:rFonts w:ascii="Arial" w:hAnsi="Arial" w:cs="Arial"/>
          <w:bCs/>
          <w:sz w:val="24"/>
          <w:szCs w:val="24"/>
        </w:rPr>
        <w:t>« Les dispositions des lois portant sur le blanchiment d’argent. Esquisse d’une phénoménologie comparée du dr</w:t>
      </w:r>
      <w:r w:rsidR="00BB3E2E">
        <w:rPr>
          <w:rFonts w:ascii="Arial" w:hAnsi="Arial" w:cs="Arial"/>
          <w:bCs/>
          <w:sz w:val="24"/>
          <w:szCs w:val="24"/>
        </w:rPr>
        <w:t>oit français et du droit libyen », Université Toulouse 1 Capitole, oct. 2016 (présidence de jury).</w:t>
      </w:r>
    </w:p>
    <w:p w14:paraId="21D87882" w14:textId="77777777" w:rsidR="00DD4E73" w:rsidRDefault="008F30D9" w:rsidP="0044140C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16</w:t>
      </w:r>
      <w:r w:rsidR="00CB04E6">
        <w:rPr>
          <w:rFonts w:ascii="Arial" w:hAnsi="Arial" w:cs="Arial"/>
          <w:bCs/>
          <w:sz w:val="24"/>
          <w:szCs w:val="24"/>
        </w:rPr>
        <w:t xml:space="preserve">. </w:t>
      </w:r>
      <w:r w:rsidR="00DD4E73">
        <w:rPr>
          <w:rFonts w:ascii="Arial" w:hAnsi="Arial" w:cs="Arial"/>
          <w:bCs/>
          <w:sz w:val="24"/>
          <w:szCs w:val="24"/>
        </w:rPr>
        <w:t xml:space="preserve">Ange </w:t>
      </w:r>
      <w:proofErr w:type="spellStart"/>
      <w:r w:rsidR="00E53F52">
        <w:rPr>
          <w:rFonts w:ascii="Arial" w:hAnsi="Arial" w:cs="Arial"/>
          <w:bCs/>
          <w:sz w:val="24"/>
          <w:szCs w:val="24"/>
        </w:rPr>
        <w:t>Ridja</w:t>
      </w:r>
      <w:proofErr w:type="spellEnd"/>
      <w:r w:rsidR="00E53F52">
        <w:rPr>
          <w:rFonts w:ascii="Arial" w:hAnsi="Arial" w:cs="Arial"/>
          <w:bCs/>
          <w:sz w:val="24"/>
          <w:szCs w:val="24"/>
        </w:rPr>
        <w:t xml:space="preserve"> Mali,</w:t>
      </w:r>
      <w:r w:rsidR="00DD4E73" w:rsidRPr="00DD4E73">
        <w:rPr>
          <w:rFonts w:ascii="Arial" w:hAnsi="Arial" w:cs="Arial"/>
          <w:bCs/>
          <w:sz w:val="24"/>
          <w:szCs w:val="24"/>
        </w:rPr>
        <w:t xml:space="preserve"> « Réappropriation des partenariats public-privé et de la coopération transfrontalière dans les pays d’Afrique francophone : essai sur la région des Grands Lacs</w:t>
      </w:r>
      <w:r w:rsidR="00C5121D">
        <w:rPr>
          <w:rFonts w:ascii="Arial" w:hAnsi="Arial" w:cs="Arial"/>
          <w:bCs/>
          <w:sz w:val="24"/>
          <w:szCs w:val="24"/>
        </w:rPr>
        <w:t> »</w:t>
      </w:r>
      <w:r w:rsidR="00DD4E73">
        <w:rPr>
          <w:rFonts w:ascii="Arial" w:hAnsi="Arial" w:cs="Arial"/>
          <w:bCs/>
          <w:sz w:val="24"/>
          <w:szCs w:val="24"/>
        </w:rPr>
        <w:t xml:space="preserve">, Université Via </w:t>
      </w:r>
      <w:proofErr w:type="spellStart"/>
      <w:r w:rsidR="00DD4E73">
        <w:rPr>
          <w:rFonts w:ascii="Arial" w:hAnsi="Arial" w:cs="Arial"/>
          <w:bCs/>
          <w:sz w:val="24"/>
          <w:szCs w:val="24"/>
        </w:rPr>
        <w:t>Domitia</w:t>
      </w:r>
      <w:proofErr w:type="spellEnd"/>
      <w:r w:rsidR="00DD4E73">
        <w:rPr>
          <w:rFonts w:ascii="Arial" w:hAnsi="Arial" w:cs="Arial"/>
          <w:bCs/>
          <w:sz w:val="24"/>
          <w:szCs w:val="24"/>
        </w:rPr>
        <w:t xml:space="preserve"> Perpignan, sept. 2015.</w:t>
      </w:r>
    </w:p>
    <w:p w14:paraId="0893D761" w14:textId="77777777" w:rsidR="0044140C" w:rsidRPr="00DD4E73" w:rsidRDefault="008F30D9" w:rsidP="0044140C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CB04E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4140C" w:rsidRPr="003E3C12">
        <w:rPr>
          <w:rFonts w:ascii="Arial" w:hAnsi="Arial" w:cs="Arial"/>
          <w:sz w:val="24"/>
          <w:szCs w:val="24"/>
        </w:rPr>
        <w:t>Siranat</w:t>
      </w:r>
      <w:proofErr w:type="spellEnd"/>
      <w:r w:rsidR="0044140C" w:rsidRPr="003E3C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140C" w:rsidRPr="003E3C12">
        <w:rPr>
          <w:rFonts w:ascii="Arial" w:hAnsi="Arial" w:cs="Arial"/>
          <w:sz w:val="24"/>
          <w:szCs w:val="24"/>
        </w:rPr>
        <w:t>Wittayatamatat</w:t>
      </w:r>
      <w:proofErr w:type="spellEnd"/>
      <w:r w:rsidR="0044140C" w:rsidRPr="003E3C12">
        <w:rPr>
          <w:rFonts w:ascii="Arial" w:hAnsi="Arial" w:cs="Arial"/>
          <w:sz w:val="24"/>
          <w:szCs w:val="24"/>
        </w:rPr>
        <w:t>, « Etude comparative des autorités de la concurrence et de la consommation en droit français et thaïlandais », Université Toulouse 1 Capitole, avril 2015.</w:t>
      </w:r>
    </w:p>
    <w:p w14:paraId="2ABA4C4A" w14:textId="77777777" w:rsidR="00AF3C5B" w:rsidRPr="00AF3C5B" w:rsidRDefault="008F30D9" w:rsidP="003079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CB04E6">
        <w:rPr>
          <w:rFonts w:ascii="Arial" w:hAnsi="Arial" w:cs="Arial"/>
          <w:sz w:val="24"/>
          <w:szCs w:val="24"/>
        </w:rPr>
        <w:t xml:space="preserve">. </w:t>
      </w:r>
      <w:r w:rsidR="00AF3C5B" w:rsidRPr="00AF3C5B">
        <w:rPr>
          <w:rFonts w:ascii="Arial" w:hAnsi="Arial" w:cs="Arial"/>
          <w:sz w:val="24"/>
          <w:szCs w:val="24"/>
        </w:rPr>
        <w:t xml:space="preserve">M. </w:t>
      </w:r>
      <w:proofErr w:type="spellStart"/>
      <w:r w:rsidR="00AF3C5B" w:rsidRPr="00AF3C5B">
        <w:rPr>
          <w:rFonts w:ascii="Arial" w:hAnsi="Arial" w:cs="Arial"/>
          <w:sz w:val="24"/>
          <w:szCs w:val="24"/>
        </w:rPr>
        <w:t>Sandafi</w:t>
      </w:r>
      <w:proofErr w:type="spellEnd"/>
      <w:r w:rsidR="00AF3C5B" w:rsidRPr="00AF3C5B">
        <w:rPr>
          <w:rFonts w:ascii="Arial" w:hAnsi="Arial" w:cs="Arial"/>
          <w:sz w:val="24"/>
          <w:szCs w:val="24"/>
        </w:rPr>
        <w:t xml:space="preserve">, </w:t>
      </w:r>
      <w:r w:rsidR="00AF3C5B">
        <w:rPr>
          <w:rFonts w:ascii="Arial" w:hAnsi="Arial" w:cs="Arial"/>
          <w:sz w:val="24"/>
          <w:szCs w:val="24"/>
        </w:rPr>
        <w:t>« </w:t>
      </w:r>
      <w:r w:rsidR="00AF3C5B" w:rsidRPr="00AF3C5B">
        <w:rPr>
          <w:rFonts w:ascii="Arial" w:hAnsi="Arial" w:cs="Arial"/>
          <w:sz w:val="24"/>
          <w:szCs w:val="24"/>
        </w:rPr>
        <w:t xml:space="preserve">Les relations entre l'assurance sociale et la structure économique dans les pays en voie de développement (exemple de la </w:t>
      </w:r>
      <w:r w:rsidR="00577F0D">
        <w:rPr>
          <w:rFonts w:ascii="Arial" w:hAnsi="Arial" w:cs="Arial"/>
          <w:sz w:val="24"/>
          <w:szCs w:val="24"/>
        </w:rPr>
        <w:t>Syrie et de l'Egypte) », Aix-en-</w:t>
      </w:r>
      <w:r w:rsidR="00C95D49">
        <w:rPr>
          <w:rFonts w:ascii="Arial" w:hAnsi="Arial" w:cs="Arial"/>
          <w:sz w:val="24"/>
          <w:szCs w:val="24"/>
        </w:rPr>
        <w:t>Provence, sept.</w:t>
      </w:r>
      <w:r w:rsidR="00AF3C5B" w:rsidRPr="00AF3C5B">
        <w:rPr>
          <w:rFonts w:ascii="Arial" w:hAnsi="Arial" w:cs="Arial"/>
          <w:sz w:val="24"/>
          <w:szCs w:val="24"/>
        </w:rPr>
        <w:t xml:space="preserve"> 2014.  </w:t>
      </w:r>
    </w:p>
    <w:p w14:paraId="480D7CE0" w14:textId="77777777" w:rsidR="00B12CBC" w:rsidRPr="00B12CBC" w:rsidRDefault="008F30D9" w:rsidP="003079C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19</w:t>
      </w:r>
      <w:r w:rsidR="00CB04E6">
        <w:rPr>
          <w:rFonts w:ascii="Arial" w:hAnsi="Arial" w:cs="Arial"/>
          <w:bCs/>
          <w:sz w:val="24"/>
          <w:szCs w:val="24"/>
        </w:rPr>
        <w:t xml:space="preserve">. </w:t>
      </w:r>
      <w:r w:rsidR="00B12CBC" w:rsidRPr="00B12CBC">
        <w:rPr>
          <w:rFonts w:ascii="Arial" w:hAnsi="Arial" w:cs="Arial"/>
          <w:bCs/>
          <w:sz w:val="24"/>
          <w:szCs w:val="24"/>
        </w:rPr>
        <w:t xml:space="preserve">Emma </w:t>
      </w:r>
      <w:proofErr w:type="spellStart"/>
      <w:r w:rsidR="00B12CBC" w:rsidRPr="00B12CBC">
        <w:rPr>
          <w:rFonts w:ascii="Arial" w:hAnsi="Arial" w:cs="Arial"/>
          <w:bCs/>
          <w:sz w:val="24"/>
          <w:szCs w:val="24"/>
        </w:rPr>
        <w:t>NGoye</w:t>
      </w:r>
      <w:proofErr w:type="spellEnd"/>
      <w:r w:rsidR="00B12CBC" w:rsidRPr="00B12CB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12CBC" w:rsidRPr="00B12CBC">
        <w:rPr>
          <w:rFonts w:ascii="Arial" w:hAnsi="Arial" w:cs="Arial"/>
          <w:bCs/>
          <w:sz w:val="24"/>
          <w:szCs w:val="24"/>
        </w:rPr>
        <w:t>Mouele</w:t>
      </w:r>
      <w:proofErr w:type="spellEnd"/>
      <w:r w:rsidR="00B12CBC" w:rsidRPr="00B12CBC">
        <w:rPr>
          <w:rFonts w:ascii="Arial" w:hAnsi="Arial" w:cs="Arial"/>
          <w:bCs/>
          <w:sz w:val="24"/>
          <w:szCs w:val="24"/>
        </w:rPr>
        <w:t> : « Les institutions de</w:t>
      </w:r>
      <w:r w:rsidR="003079CF">
        <w:rPr>
          <w:rFonts w:ascii="Arial" w:hAnsi="Arial" w:cs="Arial"/>
          <w:bCs/>
          <w:sz w:val="24"/>
          <w:szCs w:val="24"/>
        </w:rPr>
        <w:t xml:space="preserve"> la démocratie locale au Gabon, « </w:t>
      </w:r>
      <w:r w:rsidR="00B12CBC" w:rsidRPr="00B12CBC">
        <w:rPr>
          <w:rFonts w:ascii="Arial" w:hAnsi="Arial" w:cs="Arial"/>
          <w:bCs/>
          <w:sz w:val="24"/>
          <w:szCs w:val="24"/>
        </w:rPr>
        <w:t>Démo</w:t>
      </w:r>
      <w:r w:rsidR="00CB04E6">
        <w:rPr>
          <w:rFonts w:ascii="Arial" w:hAnsi="Arial" w:cs="Arial"/>
          <w:bCs/>
          <w:sz w:val="24"/>
          <w:szCs w:val="24"/>
        </w:rPr>
        <w:t>cratisation et décentralisation »</w:t>
      </w:r>
      <w:r w:rsidR="00B12CBC">
        <w:rPr>
          <w:rFonts w:ascii="Arial" w:hAnsi="Arial" w:cs="Arial"/>
          <w:bCs/>
          <w:sz w:val="24"/>
          <w:szCs w:val="24"/>
        </w:rPr>
        <w:t>, Perpignan, avril 2014.</w:t>
      </w:r>
    </w:p>
    <w:p w14:paraId="487C723B" w14:textId="77777777" w:rsidR="000337A9" w:rsidRPr="000337A9" w:rsidRDefault="008F30D9" w:rsidP="003079C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20</w:t>
      </w:r>
      <w:r w:rsidR="00CB04E6">
        <w:rPr>
          <w:rFonts w:ascii="Arial" w:hAnsi="Arial" w:cs="Arial"/>
          <w:bCs/>
          <w:sz w:val="24"/>
          <w:szCs w:val="24"/>
        </w:rPr>
        <w:t xml:space="preserve">. </w:t>
      </w:r>
      <w:r w:rsidR="000337A9">
        <w:rPr>
          <w:rFonts w:ascii="Arial" w:hAnsi="Arial" w:cs="Arial"/>
          <w:bCs/>
          <w:sz w:val="24"/>
          <w:szCs w:val="24"/>
        </w:rPr>
        <w:t xml:space="preserve">Carmelo </w:t>
      </w:r>
      <w:proofErr w:type="spellStart"/>
      <w:r w:rsidR="000337A9">
        <w:rPr>
          <w:rFonts w:ascii="Arial" w:hAnsi="Arial" w:cs="Arial"/>
          <w:bCs/>
          <w:sz w:val="24"/>
          <w:szCs w:val="24"/>
        </w:rPr>
        <w:t>Rositano</w:t>
      </w:r>
      <w:proofErr w:type="spellEnd"/>
      <w:r w:rsidR="000337A9">
        <w:rPr>
          <w:rFonts w:ascii="Arial" w:hAnsi="Arial" w:cs="Arial"/>
          <w:bCs/>
          <w:sz w:val="24"/>
          <w:szCs w:val="24"/>
        </w:rPr>
        <w:t>,</w:t>
      </w:r>
      <w:r w:rsidR="000337A9" w:rsidRPr="00EC160D">
        <w:rPr>
          <w:rFonts w:ascii="Arial" w:hAnsi="Arial" w:cs="Arial"/>
          <w:sz w:val="24"/>
          <w:szCs w:val="24"/>
        </w:rPr>
        <w:t xml:space="preserve"> </w:t>
      </w:r>
      <w:r w:rsidR="000337A9" w:rsidRPr="000337A9">
        <w:rPr>
          <w:rFonts w:ascii="Arial" w:hAnsi="Arial" w:cs="Arial"/>
          <w:bCs/>
          <w:sz w:val="24"/>
          <w:szCs w:val="24"/>
        </w:rPr>
        <w:t>« Recherche sur le concept de gouvernement en droit public français », Toulon, décembre 2013.</w:t>
      </w:r>
    </w:p>
    <w:p w14:paraId="6937234A" w14:textId="77777777" w:rsidR="00B77EA8" w:rsidRPr="00016970" w:rsidRDefault="008F30D9" w:rsidP="003079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CB04E6">
        <w:rPr>
          <w:rFonts w:ascii="Arial" w:hAnsi="Arial" w:cs="Arial"/>
          <w:sz w:val="24"/>
          <w:szCs w:val="24"/>
        </w:rPr>
        <w:t xml:space="preserve">. </w:t>
      </w:r>
      <w:r w:rsidR="00B77EA8" w:rsidRPr="00016970">
        <w:rPr>
          <w:rFonts w:ascii="Arial" w:hAnsi="Arial" w:cs="Arial"/>
          <w:sz w:val="24"/>
          <w:szCs w:val="24"/>
        </w:rPr>
        <w:t xml:space="preserve">Amadou </w:t>
      </w:r>
      <w:proofErr w:type="spellStart"/>
      <w:r w:rsidR="00B77EA8" w:rsidRPr="00016970">
        <w:rPr>
          <w:rFonts w:ascii="Arial" w:hAnsi="Arial" w:cs="Arial"/>
          <w:sz w:val="24"/>
          <w:szCs w:val="24"/>
        </w:rPr>
        <w:t>Imerane</w:t>
      </w:r>
      <w:proofErr w:type="spellEnd"/>
      <w:r w:rsidR="00B77EA8" w:rsidRPr="000169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7EA8" w:rsidRPr="00016970">
        <w:rPr>
          <w:rFonts w:ascii="Arial" w:hAnsi="Arial" w:cs="Arial"/>
          <w:sz w:val="24"/>
          <w:szCs w:val="24"/>
        </w:rPr>
        <w:t>Maiga</w:t>
      </w:r>
      <w:proofErr w:type="spellEnd"/>
      <w:r w:rsidR="00B77EA8">
        <w:rPr>
          <w:rFonts w:ascii="Arial" w:hAnsi="Arial" w:cs="Arial"/>
          <w:sz w:val="24"/>
          <w:szCs w:val="24"/>
        </w:rPr>
        <w:t xml:space="preserve">, </w:t>
      </w:r>
      <w:r w:rsidR="00B77EA8" w:rsidRPr="00016970">
        <w:rPr>
          <w:rFonts w:ascii="Arial" w:hAnsi="Arial" w:cs="Arial"/>
          <w:sz w:val="24"/>
          <w:szCs w:val="24"/>
        </w:rPr>
        <w:t>« </w:t>
      </w:r>
      <w:r w:rsidR="00B77EA8">
        <w:rPr>
          <w:rFonts w:ascii="Arial" w:hAnsi="Arial" w:cs="Arial"/>
          <w:sz w:val="24"/>
          <w:szCs w:val="24"/>
        </w:rPr>
        <w:t>La C</w:t>
      </w:r>
      <w:r w:rsidR="00B77EA8" w:rsidRPr="00016970">
        <w:rPr>
          <w:rFonts w:ascii="Arial" w:hAnsi="Arial" w:cs="Arial"/>
          <w:sz w:val="24"/>
          <w:szCs w:val="24"/>
        </w:rPr>
        <w:t>our constitutionnelle du Niger : 2000-2009 »</w:t>
      </w:r>
      <w:r w:rsidR="008F0112">
        <w:rPr>
          <w:rFonts w:ascii="Arial" w:hAnsi="Arial" w:cs="Arial"/>
          <w:sz w:val="24"/>
          <w:szCs w:val="24"/>
        </w:rPr>
        <w:t>, Lyon II</w:t>
      </w:r>
      <w:r w:rsidR="00B77EA8">
        <w:rPr>
          <w:rFonts w:ascii="Arial" w:hAnsi="Arial" w:cs="Arial"/>
          <w:sz w:val="24"/>
          <w:szCs w:val="24"/>
        </w:rPr>
        <w:t>, janvier 2013 ;</w:t>
      </w:r>
    </w:p>
    <w:p w14:paraId="0351B045" w14:textId="77777777" w:rsidR="0087595D" w:rsidRPr="00D67951" w:rsidRDefault="008F30D9" w:rsidP="003079CF">
      <w:pPr>
        <w:pStyle w:val="Retraitcorpsdetexte2"/>
        <w:ind w:firstLine="0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22</w:t>
      </w:r>
      <w:r w:rsidR="00CB04E6">
        <w:rPr>
          <w:rFonts w:ascii="Arial" w:hAnsi="Arial" w:cs="Arial"/>
          <w:b w:val="0"/>
          <w:szCs w:val="24"/>
        </w:rPr>
        <w:t xml:space="preserve">. </w:t>
      </w:r>
      <w:r w:rsidR="0087595D" w:rsidRPr="00D67951">
        <w:rPr>
          <w:rFonts w:ascii="Arial" w:hAnsi="Arial" w:cs="Arial"/>
          <w:b w:val="0"/>
          <w:szCs w:val="24"/>
        </w:rPr>
        <w:t xml:space="preserve">Yan </w:t>
      </w:r>
      <w:proofErr w:type="spellStart"/>
      <w:r w:rsidR="0087595D" w:rsidRPr="00D67951">
        <w:rPr>
          <w:rFonts w:ascii="Arial" w:hAnsi="Arial" w:cs="Arial"/>
          <w:b w:val="0"/>
          <w:szCs w:val="24"/>
        </w:rPr>
        <w:t>Vandeluxe</w:t>
      </w:r>
      <w:proofErr w:type="spellEnd"/>
      <w:r w:rsidR="0087595D" w:rsidRPr="00D67951">
        <w:rPr>
          <w:rFonts w:ascii="Arial" w:hAnsi="Arial" w:cs="Arial"/>
          <w:b w:val="0"/>
          <w:szCs w:val="24"/>
        </w:rPr>
        <w:t xml:space="preserve">, « Le bicamérisme » au Cambodge » Lyon II, 2012 ; </w:t>
      </w:r>
    </w:p>
    <w:p w14:paraId="6FE3E722" w14:textId="77777777" w:rsidR="0087595D" w:rsidRPr="00D67951" w:rsidRDefault="008F30D9" w:rsidP="003079CF">
      <w:pPr>
        <w:pStyle w:val="Retraitcorpsdetexte2"/>
        <w:ind w:firstLine="0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23</w:t>
      </w:r>
      <w:r w:rsidR="00CB04E6">
        <w:rPr>
          <w:rFonts w:ascii="Arial" w:hAnsi="Arial" w:cs="Arial"/>
          <w:b w:val="0"/>
          <w:szCs w:val="24"/>
        </w:rPr>
        <w:t xml:space="preserve">. </w:t>
      </w:r>
      <w:r w:rsidR="0087595D" w:rsidRPr="00D67951">
        <w:rPr>
          <w:rFonts w:ascii="Arial" w:hAnsi="Arial" w:cs="Arial"/>
          <w:b w:val="0"/>
          <w:szCs w:val="24"/>
        </w:rPr>
        <w:t xml:space="preserve">L. Denis, « La politique étrangère de </w:t>
      </w:r>
      <w:smartTag w:uri="urn:schemas-microsoft-com:office:smarttags" w:element="PersonName">
        <w:smartTagPr>
          <w:attr w:name="ProductID" w:val="la France"/>
        </w:smartTagPr>
        <w:r w:rsidR="0087595D" w:rsidRPr="00D67951">
          <w:rPr>
            <w:rFonts w:ascii="Arial" w:hAnsi="Arial" w:cs="Arial"/>
            <w:b w:val="0"/>
            <w:szCs w:val="24"/>
          </w:rPr>
          <w:t>la France</w:t>
        </w:r>
      </w:smartTag>
      <w:r w:rsidR="0087595D" w:rsidRPr="00D67951">
        <w:rPr>
          <w:rFonts w:ascii="Arial" w:hAnsi="Arial" w:cs="Arial"/>
          <w:b w:val="0"/>
          <w:szCs w:val="24"/>
        </w:rPr>
        <w:t xml:space="preserve"> sous F. Mitterrand », Perpignan, 2010 ; </w:t>
      </w:r>
    </w:p>
    <w:p w14:paraId="1526F9AB" w14:textId="77777777" w:rsidR="0087595D" w:rsidRPr="00D67951" w:rsidRDefault="008F30D9" w:rsidP="003079CF">
      <w:pPr>
        <w:pStyle w:val="Retraitcorpsdetexte2"/>
        <w:ind w:firstLine="0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szCs w:val="24"/>
        </w:rPr>
        <w:lastRenderedPageBreak/>
        <w:t>24</w:t>
      </w:r>
      <w:r w:rsidR="00CB04E6">
        <w:rPr>
          <w:rFonts w:ascii="Arial" w:hAnsi="Arial" w:cs="Arial"/>
          <w:b w:val="0"/>
          <w:szCs w:val="24"/>
        </w:rPr>
        <w:t xml:space="preserve">. </w:t>
      </w:r>
      <w:r w:rsidR="0087595D" w:rsidRPr="00D67951">
        <w:rPr>
          <w:rFonts w:ascii="Arial" w:hAnsi="Arial" w:cs="Arial"/>
          <w:b w:val="0"/>
          <w:szCs w:val="24"/>
        </w:rPr>
        <w:t>A. Diallo,</w:t>
      </w:r>
      <w:r w:rsidR="0087595D" w:rsidRPr="00D67951">
        <w:rPr>
          <w:rFonts w:ascii="Arial" w:hAnsi="Arial" w:cs="Arial"/>
          <w:szCs w:val="24"/>
        </w:rPr>
        <w:t xml:space="preserve"> </w:t>
      </w:r>
      <w:r w:rsidR="0087595D" w:rsidRPr="00D67951">
        <w:rPr>
          <w:rFonts w:ascii="Arial" w:hAnsi="Arial" w:cs="Arial"/>
          <w:b w:val="0"/>
          <w:bCs/>
          <w:szCs w:val="24"/>
        </w:rPr>
        <w:t xml:space="preserve">« Evolution de la presse dans le système juridique et politique français. Les médias face à la communication politique », Perpignan, 2010 ; </w:t>
      </w:r>
    </w:p>
    <w:p w14:paraId="1344D856" w14:textId="77777777" w:rsidR="0087595D" w:rsidRPr="00D67951" w:rsidRDefault="008F30D9" w:rsidP="003079CF">
      <w:pPr>
        <w:pStyle w:val="Retraitcorpsdetexte2"/>
        <w:ind w:firstLine="0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25</w:t>
      </w:r>
      <w:r w:rsidR="00CB04E6">
        <w:rPr>
          <w:rFonts w:ascii="Arial" w:hAnsi="Arial" w:cs="Arial"/>
          <w:b w:val="0"/>
          <w:szCs w:val="24"/>
        </w:rPr>
        <w:t xml:space="preserve">. </w:t>
      </w:r>
      <w:r w:rsidR="0087595D" w:rsidRPr="00D67951">
        <w:rPr>
          <w:rFonts w:ascii="Arial" w:hAnsi="Arial" w:cs="Arial"/>
          <w:b w:val="0"/>
          <w:szCs w:val="24"/>
        </w:rPr>
        <w:t xml:space="preserve">E. </w:t>
      </w:r>
      <w:proofErr w:type="spellStart"/>
      <w:r w:rsidR="0087595D" w:rsidRPr="00D67951">
        <w:rPr>
          <w:rFonts w:ascii="Arial" w:hAnsi="Arial" w:cs="Arial"/>
          <w:b w:val="0"/>
          <w:szCs w:val="24"/>
        </w:rPr>
        <w:t>Marcovici</w:t>
      </w:r>
      <w:proofErr w:type="spellEnd"/>
      <w:r w:rsidR="0087595D" w:rsidRPr="00D67951">
        <w:rPr>
          <w:rFonts w:ascii="Arial" w:hAnsi="Arial" w:cs="Arial"/>
          <w:b w:val="0"/>
          <w:szCs w:val="24"/>
        </w:rPr>
        <w:t xml:space="preserve">, « Le juge constitutionnel et les révisions constitutionnelles », Toulouse, 2009 ; </w:t>
      </w:r>
    </w:p>
    <w:p w14:paraId="532C0C18" w14:textId="77777777" w:rsidR="0087595D" w:rsidRPr="00D67951" w:rsidRDefault="008F30D9" w:rsidP="003079CF">
      <w:pPr>
        <w:pStyle w:val="Retraitcorpsdetexte2"/>
        <w:ind w:firstLine="0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26</w:t>
      </w:r>
      <w:r w:rsidR="00CB04E6">
        <w:rPr>
          <w:rFonts w:ascii="Arial" w:hAnsi="Arial" w:cs="Arial"/>
          <w:b w:val="0"/>
          <w:szCs w:val="24"/>
        </w:rPr>
        <w:t xml:space="preserve">. </w:t>
      </w:r>
      <w:r w:rsidR="0087595D" w:rsidRPr="00D67951">
        <w:rPr>
          <w:rFonts w:ascii="Arial" w:hAnsi="Arial" w:cs="Arial"/>
          <w:b w:val="0"/>
          <w:szCs w:val="24"/>
        </w:rPr>
        <w:t xml:space="preserve">A. </w:t>
      </w:r>
      <w:proofErr w:type="spellStart"/>
      <w:r w:rsidR="0087595D" w:rsidRPr="00D67951">
        <w:rPr>
          <w:rFonts w:ascii="Arial" w:hAnsi="Arial" w:cs="Arial"/>
          <w:b w:val="0"/>
          <w:szCs w:val="24"/>
        </w:rPr>
        <w:t>Bouzoubaa</w:t>
      </w:r>
      <w:proofErr w:type="spellEnd"/>
      <w:r w:rsidR="0087595D" w:rsidRPr="00D67951">
        <w:rPr>
          <w:rFonts w:ascii="Arial" w:hAnsi="Arial" w:cs="Arial"/>
          <w:b w:val="0"/>
          <w:szCs w:val="24"/>
        </w:rPr>
        <w:t>, « L’Etat souverain entre le principe de la non-intervention et le droit d’ingérence, Perpignan, 2008 ;</w:t>
      </w:r>
    </w:p>
    <w:p w14:paraId="5BD8DF0A" w14:textId="77777777" w:rsidR="0087595D" w:rsidRPr="00D67951" w:rsidRDefault="008F30D9" w:rsidP="003079CF">
      <w:pPr>
        <w:pStyle w:val="Retraitcorpsdetexte2"/>
        <w:ind w:firstLine="0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27</w:t>
      </w:r>
      <w:r w:rsidR="00CB04E6">
        <w:rPr>
          <w:rFonts w:ascii="Arial" w:hAnsi="Arial" w:cs="Arial"/>
          <w:b w:val="0"/>
          <w:szCs w:val="24"/>
        </w:rPr>
        <w:t xml:space="preserve">. </w:t>
      </w:r>
      <w:r w:rsidR="0087595D" w:rsidRPr="00D67951">
        <w:rPr>
          <w:rFonts w:ascii="Arial" w:hAnsi="Arial" w:cs="Arial"/>
          <w:b w:val="0"/>
          <w:szCs w:val="24"/>
        </w:rPr>
        <w:t xml:space="preserve">G. Rigaud, « La doctrine, révélateur de la responsabilité civile de l’Etat, Toulouse, 2007 ; </w:t>
      </w:r>
    </w:p>
    <w:p w14:paraId="29F1792C" w14:textId="77777777" w:rsidR="0087595D" w:rsidRPr="00D67951" w:rsidRDefault="008F30D9" w:rsidP="003079CF">
      <w:pPr>
        <w:pStyle w:val="Retraitcorpsdetexte2"/>
        <w:ind w:firstLine="0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28</w:t>
      </w:r>
      <w:r w:rsidR="00CB04E6">
        <w:rPr>
          <w:rFonts w:ascii="Arial" w:hAnsi="Arial" w:cs="Arial"/>
          <w:b w:val="0"/>
          <w:szCs w:val="24"/>
        </w:rPr>
        <w:t xml:space="preserve">. </w:t>
      </w:r>
      <w:r w:rsidR="0087595D" w:rsidRPr="00D67951">
        <w:rPr>
          <w:rFonts w:ascii="Arial" w:hAnsi="Arial" w:cs="Arial"/>
          <w:b w:val="0"/>
          <w:szCs w:val="24"/>
        </w:rPr>
        <w:t>M. Essono-</w:t>
      </w:r>
      <w:proofErr w:type="spellStart"/>
      <w:r w:rsidR="0087595D" w:rsidRPr="00D67951">
        <w:rPr>
          <w:rFonts w:ascii="Arial" w:hAnsi="Arial" w:cs="Arial"/>
          <w:b w:val="0"/>
          <w:szCs w:val="24"/>
        </w:rPr>
        <w:t>Ovono</w:t>
      </w:r>
      <w:proofErr w:type="spellEnd"/>
      <w:r w:rsidR="0087595D" w:rsidRPr="00D67951">
        <w:rPr>
          <w:rFonts w:ascii="Arial" w:hAnsi="Arial" w:cs="Arial"/>
          <w:b w:val="0"/>
          <w:szCs w:val="24"/>
        </w:rPr>
        <w:t xml:space="preserve">, « Théorie de l’interprétation et pouvoir créateur du juge constitutionnel français », Toulouse, 2006 ; </w:t>
      </w:r>
    </w:p>
    <w:p w14:paraId="2FC24E19" w14:textId="77777777" w:rsidR="0087595D" w:rsidRPr="00D67951" w:rsidRDefault="008F30D9" w:rsidP="003079CF">
      <w:pPr>
        <w:pStyle w:val="Retraitcorpsdetexte2"/>
        <w:ind w:firstLine="0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29</w:t>
      </w:r>
      <w:r w:rsidR="006A0908">
        <w:rPr>
          <w:rFonts w:ascii="Arial" w:hAnsi="Arial" w:cs="Arial"/>
          <w:b w:val="0"/>
          <w:szCs w:val="24"/>
        </w:rPr>
        <w:t xml:space="preserve">. </w:t>
      </w:r>
      <w:r w:rsidR="0087595D" w:rsidRPr="00D67951">
        <w:rPr>
          <w:rFonts w:ascii="Arial" w:hAnsi="Arial" w:cs="Arial"/>
          <w:b w:val="0"/>
          <w:szCs w:val="24"/>
        </w:rPr>
        <w:t>C. Radenac, « La régie comme mod</w:t>
      </w:r>
      <w:r w:rsidR="007D7B49">
        <w:rPr>
          <w:rFonts w:ascii="Arial" w:hAnsi="Arial" w:cs="Arial"/>
          <w:b w:val="0"/>
          <w:szCs w:val="24"/>
        </w:rPr>
        <w:t xml:space="preserve">e d’exploitation des remontées </w:t>
      </w:r>
      <w:r w:rsidR="0087595D" w:rsidRPr="00D67951">
        <w:rPr>
          <w:rFonts w:ascii="Arial" w:hAnsi="Arial" w:cs="Arial"/>
          <w:b w:val="0"/>
          <w:szCs w:val="24"/>
        </w:rPr>
        <w:t>mécaniques », Lyon II</w:t>
      </w:r>
      <w:r w:rsidR="007D7B49">
        <w:rPr>
          <w:rFonts w:ascii="Arial" w:hAnsi="Arial" w:cs="Arial"/>
          <w:b w:val="0"/>
          <w:szCs w:val="24"/>
        </w:rPr>
        <w:t>I</w:t>
      </w:r>
      <w:r w:rsidR="0087595D" w:rsidRPr="00D67951">
        <w:rPr>
          <w:rFonts w:ascii="Arial" w:hAnsi="Arial" w:cs="Arial"/>
          <w:b w:val="0"/>
          <w:szCs w:val="24"/>
        </w:rPr>
        <w:t xml:space="preserve">, 2005 ; </w:t>
      </w:r>
    </w:p>
    <w:p w14:paraId="4C3AE900" w14:textId="77777777" w:rsidR="0087595D" w:rsidRPr="00D67951" w:rsidRDefault="008F30D9" w:rsidP="003079CF">
      <w:pPr>
        <w:pStyle w:val="Retraitcorpsdetexte2"/>
        <w:ind w:firstLine="0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30</w:t>
      </w:r>
      <w:r w:rsidR="00CB04E6">
        <w:rPr>
          <w:rFonts w:ascii="Arial" w:hAnsi="Arial" w:cs="Arial"/>
          <w:b w:val="0"/>
          <w:szCs w:val="24"/>
        </w:rPr>
        <w:t xml:space="preserve">. </w:t>
      </w:r>
      <w:r w:rsidR="0087595D" w:rsidRPr="00D67951">
        <w:rPr>
          <w:rFonts w:ascii="Arial" w:hAnsi="Arial" w:cs="Arial"/>
          <w:b w:val="0"/>
          <w:szCs w:val="24"/>
        </w:rPr>
        <w:t xml:space="preserve">J.-C. </w:t>
      </w:r>
      <w:proofErr w:type="spellStart"/>
      <w:r w:rsidR="0087595D" w:rsidRPr="00D67951">
        <w:rPr>
          <w:rFonts w:ascii="Arial" w:hAnsi="Arial" w:cs="Arial"/>
          <w:b w:val="0"/>
          <w:szCs w:val="24"/>
        </w:rPr>
        <w:t>Nze-Biteghe</w:t>
      </w:r>
      <w:proofErr w:type="spellEnd"/>
      <w:r w:rsidR="0087595D" w:rsidRPr="00D67951">
        <w:rPr>
          <w:rFonts w:ascii="Arial" w:hAnsi="Arial" w:cs="Arial"/>
          <w:b w:val="0"/>
          <w:szCs w:val="24"/>
        </w:rPr>
        <w:t xml:space="preserve">, « Le système gabonais de justice constitutionnelle », Toulouse, 2005 ; </w:t>
      </w:r>
    </w:p>
    <w:p w14:paraId="0B098FA0" w14:textId="77777777" w:rsidR="0087595D" w:rsidRDefault="008F30D9" w:rsidP="003079CF">
      <w:pPr>
        <w:pStyle w:val="Retraitcorpsdetexte2"/>
        <w:ind w:firstLine="0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31</w:t>
      </w:r>
      <w:r w:rsidR="00CB04E6">
        <w:rPr>
          <w:rFonts w:ascii="Arial" w:hAnsi="Arial" w:cs="Arial"/>
          <w:b w:val="0"/>
          <w:szCs w:val="24"/>
        </w:rPr>
        <w:t xml:space="preserve">. </w:t>
      </w:r>
      <w:r w:rsidR="0087595D" w:rsidRPr="00D67951">
        <w:rPr>
          <w:rFonts w:ascii="Arial" w:hAnsi="Arial" w:cs="Arial"/>
          <w:b w:val="0"/>
          <w:szCs w:val="24"/>
        </w:rPr>
        <w:t xml:space="preserve">L. </w:t>
      </w:r>
      <w:proofErr w:type="spellStart"/>
      <w:r w:rsidR="0087595D" w:rsidRPr="00D67951">
        <w:rPr>
          <w:rFonts w:ascii="Arial" w:hAnsi="Arial" w:cs="Arial"/>
          <w:b w:val="0"/>
          <w:szCs w:val="24"/>
        </w:rPr>
        <w:t>Aliot</w:t>
      </w:r>
      <w:proofErr w:type="spellEnd"/>
      <w:r w:rsidR="0087595D" w:rsidRPr="00D67951">
        <w:rPr>
          <w:rFonts w:ascii="Arial" w:hAnsi="Arial" w:cs="Arial"/>
          <w:b w:val="0"/>
          <w:szCs w:val="24"/>
        </w:rPr>
        <w:t xml:space="preserve">, « L’élection du Président de </w:t>
      </w:r>
      <w:smartTag w:uri="urn:schemas-microsoft-com:office:smarttags" w:element="PersonName">
        <w:smartTagPr>
          <w:attr w:name="ProductID" w:val="la R￩publique"/>
        </w:smartTagPr>
        <w:r w:rsidR="0087595D" w:rsidRPr="00D67951">
          <w:rPr>
            <w:rFonts w:ascii="Arial" w:hAnsi="Arial" w:cs="Arial"/>
            <w:b w:val="0"/>
            <w:szCs w:val="24"/>
          </w:rPr>
          <w:t>la République</w:t>
        </w:r>
      </w:smartTag>
      <w:r w:rsidR="0087595D" w:rsidRPr="00D67951">
        <w:rPr>
          <w:rFonts w:ascii="Arial" w:hAnsi="Arial" w:cs="Arial"/>
          <w:b w:val="0"/>
          <w:szCs w:val="24"/>
        </w:rPr>
        <w:t xml:space="preserve"> au suffrage universel direct », Toulouse, 2004 ; </w:t>
      </w:r>
    </w:p>
    <w:p w14:paraId="08D7B2D0" w14:textId="77777777" w:rsidR="0087595D" w:rsidRPr="00D67951" w:rsidRDefault="008F30D9" w:rsidP="003079CF">
      <w:pPr>
        <w:pStyle w:val="Retraitcorpsdetexte2"/>
        <w:ind w:firstLine="0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32</w:t>
      </w:r>
      <w:r w:rsidR="00CB04E6">
        <w:rPr>
          <w:rFonts w:ascii="Arial" w:hAnsi="Arial" w:cs="Arial"/>
          <w:b w:val="0"/>
          <w:szCs w:val="24"/>
        </w:rPr>
        <w:t xml:space="preserve">. </w:t>
      </w:r>
      <w:r w:rsidR="0087595D" w:rsidRPr="00D67951">
        <w:rPr>
          <w:rFonts w:ascii="Arial" w:hAnsi="Arial" w:cs="Arial"/>
          <w:b w:val="0"/>
          <w:szCs w:val="24"/>
        </w:rPr>
        <w:t>Habilitation à diriger des recherches de C. Euzet, Perpignan, 2002 ;</w:t>
      </w:r>
    </w:p>
    <w:p w14:paraId="55F38631" w14:textId="77777777" w:rsidR="00523B0A" w:rsidRDefault="008F30D9" w:rsidP="003079CF">
      <w:pPr>
        <w:pStyle w:val="Retraitcorpsdetexte2"/>
        <w:ind w:firstLine="0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33</w:t>
      </w:r>
      <w:r w:rsidR="00CB04E6">
        <w:rPr>
          <w:rFonts w:ascii="Arial" w:hAnsi="Arial" w:cs="Arial"/>
          <w:b w:val="0"/>
          <w:szCs w:val="24"/>
        </w:rPr>
        <w:t xml:space="preserve">. </w:t>
      </w:r>
      <w:r w:rsidR="0087595D" w:rsidRPr="00D67951">
        <w:rPr>
          <w:rFonts w:ascii="Arial" w:hAnsi="Arial" w:cs="Arial"/>
          <w:b w:val="0"/>
          <w:szCs w:val="24"/>
        </w:rPr>
        <w:t xml:space="preserve">Z. </w:t>
      </w:r>
      <w:proofErr w:type="spellStart"/>
      <w:r w:rsidR="0087595D" w:rsidRPr="00D67951">
        <w:rPr>
          <w:rFonts w:ascii="Arial" w:hAnsi="Arial" w:cs="Arial"/>
          <w:b w:val="0"/>
          <w:szCs w:val="24"/>
        </w:rPr>
        <w:t>Gandou</w:t>
      </w:r>
      <w:proofErr w:type="spellEnd"/>
      <w:r w:rsidR="0087595D" w:rsidRPr="00D67951">
        <w:rPr>
          <w:rFonts w:ascii="Arial" w:hAnsi="Arial" w:cs="Arial"/>
          <w:b w:val="0"/>
          <w:szCs w:val="24"/>
        </w:rPr>
        <w:t>, « Etude critique du processus électoral en Afrique noire francophone »,</w:t>
      </w:r>
      <w:r w:rsidR="00523B0A">
        <w:rPr>
          <w:rFonts w:ascii="Arial" w:hAnsi="Arial" w:cs="Arial"/>
          <w:b w:val="0"/>
          <w:szCs w:val="24"/>
        </w:rPr>
        <w:t xml:space="preserve"> </w:t>
      </w:r>
      <w:r w:rsidR="0087595D" w:rsidRPr="00D67951">
        <w:rPr>
          <w:rFonts w:ascii="Arial" w:hAnsi="Arial" w:cs="Arial"/>
          <w:b w:val="0"/>
          <w:szCs w:val="24"/>
        </w:rPr>
        <w:t xml:space="preserve">Toulouse, 2000 ; </w:t>
      </w:r>
    </w:p>
    <w:p w14:paraId="7A6FDB37" w14:textId="77777777" w:rsidR="0087595D" w:rsidRPr="00D67951" w:rsidRDefault="008F30D9" w:rsidP="003079CF">
      <w:pPr>
        <w:pStyle w:val="Retraitcorpsdetexte2"/>
        <w:ind w:firstLine="0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34</w:t>
      </w:r>
      <w:r w:rsidR="00CB04E6">
        <w:rPr>
          <w:rFonts w:ascii="Arial" w:hAnsi="Arial" w:cs="Arial"/>
          <w:b w:val="0"/>
          <w:szCs w:val="24"/>
        </w:rPr>
        <w:t xml:space="preserve">. </w:t>
      </w:r>
      <w:r w:rsidR="0087595D" w:rsidRPr="00D67951">
        <w:rPr>
          <w:rFonts w:ascii="Arial" w:hAnsi="Arial" w:cs="Arial"/>
          <w:b w:val="0"/>
          <w:szCs w:val="24"/>
        </w:rPr>
        <w:t>T. Nguyen, « Le référend</w:t>
      </w:r>
      <w:r w:rsidR="00CB04E6">
        <w:rPr>
          <w:rFonts w:ascii="Arial" w:hAnsi="Arial" w:cs="Arial"/>
          <w:b w:val="0"/>
          <w:szCs w:val="24"/>
        </w:rPr>
        <w:t xml:space="preserve">um dans le monde et son avenir </w:t>
      </w:r>
      <w:r w:rsidR="0087595D" w:rsidRPr="00D67951">
        <w:rPr>
          <w:rFonts w:ascii="Arial" w:hAnsi="Arial" w:cs="Arial"/>
          <w:b w:val="0"/>
          <w:szCs w:val="24"/>
        </w:rPr>
        <w:t>au Vietnam », Toulouse, 1999 ;</w:t>
      </w:r>
    </w:p>
    <w:p w14:paraId="3039CFE2" w14:textId="77777777" w:rsidR="0087595D" w:rsidRDefault="008F30D9" w:rsidP="003079CF">
      <w:pPr>
        <w:pStyle w:val="Retraitcorpsdetexte2"/>
        <w:ind w:firstLine="0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35</w:t>
      </w:r>
      <w:r w:rsidR="008B7F77">
        <w:rPr>
          <w:rFonts w:ascii="Arial" w:hAnsi="Arial" w:cs="Arial"/>
          <w:b w:val="0"/>
          <w:szCs w:val="24"/>
        </w:rPr>
        <w:t>.</w:t>
      </w:r>
      <w:r w:rsidR="0087595D" w:rsidRPr="00D67951">
        <w:rPr>
          <w:rFonts w:ascii="Arial" w:hAnsi="Arial" w:cs="Arial"/>
          <w:b w:val="0"/>
          <w:szCs w:val="24"/>
        </w:rPr>
        <w:t xml:space="preserve"> P. Sawadogo, « Les regroupements régionaux en Afrique de l’Ouest », Toulouse, 1998.</w:t>
      </w:r>
    </w:p>
    <w:p w14:paraId="34E8D12B" w14:textId="77777777" w:rsidR="009526F4" w:rsidRDefault="009526F4" w:rsidP="003079CF">
      <w:pPr>
        <w:pStyle w:val="Retraitcorpsdetexte2"/>
        <w:ind w:firstLine="0"/>
        <w:rPr>
          <w:rFonts w:ascii="Arial" w:hAnsi="Arial" w:cs="Arial"/>
          <w:b w:val="0"/>
          <w:szCs w:val="24"/>
        </w:rPr>
      </w:pPr>
    </w:p>
    <w:p w14:paraId="62AD1DB5" w14:textId="77777777" w:rsidR="008A75C9" w:rsidRDefault="008A75C9" w:rsidP="009C5519">
      <w:pPr>
        <w:pStyle w:val="Retraitcorpsdetexte2"/>
        <w:ind w:firstLine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VII. ACTIVITES EXTRA-UNIVERSITAIRES</w:t>
      </w:r>
    </w:p>
    <w:p w14:paraId="2659A6B6" w14:textId="77777777" w:rsidR="008A75C9" w:rsidRDefault="008A75C9" w:rsidP="009C5519">
      <w:pPr>
        <w:pStyle w:val="Retraitcorpsdetexte2"/>
        <w:ind w:firstLine="0"/>
        <w:rPr>
          <w:rFonts w:ascii="Arial" w:hAnsi="Arial" w:cs="Arial"/>
          <w:u w:val="single"/>
        </w:rPr>
      </w:pPr>
    </w:p>
    <w:p w14:paraId="585D548E" w14:textId="7A7A67A3" w:rsidR="008A75C9" w:rsidRPr="008A75C9" w:rsidRDefault="008A75C9" w:rsidP="008A75C9">
      <w:pPr>
        <w:pStyle w:val="Retraitcorpsdetexte2"/>
        <w:ind w:firstLine="0"/>
        <w:rPr>
          <w:rFonts w:ascii="Arial" w:hAnsi="Arial" w:cs="Arial"/>
          <w:b w:val="0"/>
        </w:rPr>
      </w:pPr>
      <w:r w:rsidRPr="008A75C9">
        <w:rPr>
          <w:rFonts w:ascii="Arial" w:hAnsi="Arial" w:cs="Arial"/>
          <w:b w:val="0"/>
        </w:rPr>
        <w:t>-</w:t>
      </w:r>
      <w:r>
        <w:rPr>
          <w:rFonts w:ascii="Arial" w:hAnsi="Arial" w:cs="Arial"/>
        </w:rPr>
        <w:t xml:space="preserve"> </w:t>
      </w:r>
      <w:r w:rsidRPr="008A75C9">
        <w:rPr>
          <w:rFonts w:ascii="Arial" w:hAnsi="Arial" w:cs="Arial"/>
        </w:rPr>
        <w:t>A</w:t>
      </w:r>
      <w:r>
        <w:rPr>
          <w:rFonts w:ascii="Arial" w:hAnsi="Arial" w:cs="Arial"/>
        </w:rPr>
        <w:t>djoint-au-</w:t>
      </w:r>
      <w:r w:rsidRPr="008A75C9">
        <w:rPr>
          <w:rFonts w:ascii="Arial" w:hAnsi="Arial" w:cs="Arial"/>
        </w:rPr>
        <w:t>maire de Toulouse</w:t>
      </w:r>
      <w:r w:rsidRPr="008A75C9">
        <w:rPr>
          <w:rFonts w:ascii="Arial" w:hAnsi="Arial" w:cs="Arial"/>
          <w:b w:val="0"/>
        </w:rPr>
        <w:t xml:space="preserve"> en charge des musées, de l’art contemporain, de tous lieux d’exposition, de l’Image et des A</w:t>
      </w:r>
      <w:r>
        <w:rPr>
          <w:rFonts w:ascii="Arial" w:hAnsi="Arial" w:cs="Arial"/>
          <w:b w:val="0"/>
        </w:rPr>
        <w:t>ff</w:t>
      </w:r>
      <w:r w:rsidRPr="008A75C9">
        <w:rPr>
          <w:rFonts w:ascii="Arial" w:hAnsi="Arial" w:cs="Arial"/>
          <w:b w:val="0"/>
        </w:rPr>
        <w:t>aires juridiques (depuis mars 2014)</w:t>
      </w:r>
      <w:r w:rsidR="001D1B94">
        <w:rPr>
          <w:rFonts w:ascii="Arial" w:hAnsi="Arial" w:cs="Arial"/>
          <w:b w:val="0"/>
        </w:rPr>
        <w:t xml:space="preserve"> et </w:t>
      </w:r>
      <w:r w:rsidR="001D1B94" w:rsidRPr="001D1B94">
        <w:rPr>
          <w:rFonts w:ascii="Arial" w:hAnsi="Arial" w:cs="Arial"/>
          <w:bCs/>
        </w:rPr>
        <w:t>Conseiller à Toulouse Métropole</w:t>
      </w:r>
      <w:r w:rsidR="001D1B94">
        <w:rPr>
          <w:rFonts w:ascii="Arial" w:hAnsi="Arial" w:cs="Arial"/>
          <w:b w:val="0"/>
        </w:rPr>
        <w:t xml:space="preserve"> (depuis 2014)</w:t>
      </w:r>
      <w:r w:rsidRPr="008A75C9">
        <w:rPr>
          <w:rFonts w:ascii="Arial" w:hAnsi="Arial" w:cs="Arial"/>
          <w:b w:val="0"/>
        </w:rPr>
        <w:t>.</w:t>
      </w:r>
    </w:p>
    <w:p w14:paraId="0F81AD85" w14:textId="77777777" w:rsidR="008A75C9" w:rsidRDefault="008A75C9" w:rsidP="009C5519">
      <w:pPr>
        <w:pStyle w:val="Retraitcorpsdetexte2"/>
        <w:ind w:firstLine="0"/>
        <w:rPr>
          <w:rFonts w:ascii="Arial" w:hAnsi="Arial" w:cs="Arial"/>
          <w:u w:val="single"/>
        </w:rPr>
      </w:pPr>
    </w:p>
    <w:p w14:paraId="45FB74B4" w14:textId="57EA51F7" w:rsidR="009C5519" w:rsidRPr="000F72E6" w:rsidRDefault="009C5519" w:rsidP="009C5519">
      <w:pPr>
        <w:pStyle w:val="Retraitcorpsdetexte2"/>
        <w:ind w:firstLine="0"/>
        <w:rPr>
          <w:rFonts w:ascii="Arial" w:hAnsi="Arial" w:cs="Arial"/>
        </w:rPr>
      </w:pPr>
    </w:p>
    <w:sectPr w:rsidR="009C5519" w:rsidRPr="000F72E6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12EBD" w14:textId="77777777" w:rsidR="003B73BE" w:rsidRDefault="003B73BE">
      <w:r>
        <w:separator/>
      </w:r>
    </w:p>
  </w:endnote>
  <w:endnote w:type="continuationSeparator" w:id="0">
    <w:p w14:paraId="077464C8" w14:textId="77777777" w:rsidR="003B73BE" w:rsidRDefault="003B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940D7" w14:textId="77777777" w:rsidR="00E33470" w:rsidRDefault="00E33470" w:rsidP="00423A2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739583D" w14:textId="77777777" w:rsidR="00E33470" w:rsidRDefault="00E33470" w:rsidP="00043F8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4CB3" w14:textId="77777777" w:rsidR="00E33470" w:rsidRDefault="00E33470" w:rsidP="00423A2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D1D69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9D1365C" w14:textId="77777777" w:rsidR="00E33470" w:rsidRDefault="00E33470" w:rsidP="00043F8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51BD4" w14:textId="77777777" w:rsidR="003B73BE" w:rsidRDefault="003B73BE">
      <w:r>
        <w:separator/>
      </w:r>
    </w:p>
  </w:footnote>
  <w:footnote w:type="continuationSeparator" w:id="0">
    <w:p w14:paraId="0F05942D" w14:textId="77777777" w:rsidR="003B73BE" w:rsidRDefault="003B7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4AC4"/>
    <w:multiLevelType w:val="hybridMultilevel"/>
    <w:tmpl w:val="56EE391E"/>
    <w:lvl w:ilvl="0" w:tplc="2B34F6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D2D58"/>
    <w:multiLevelType w:val="hybridMultilevel"/>
    <w:tmpl w:val="75FCAB34"/>
    <w:lvl w:ilvl="0" w:tplc="D2405C1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30D2C"/>
    <w:multiLevelType w:val="hybridMultilevel"/>
    <w:tmpl w:val="C818E188"/>
    <w:lvl w:ilvl="0" w:tplc="A3CEB244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Arial"/>
        <w:b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FC1C26"/>
    <w:multiLevelType w:val="hybridMultilevel"/>
    <w:tmpl w:val="F1E216F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25BD3"/>
    <w:multiLevelType w:val="hybridMultilevel"/>
    <w:tmpl w:val="FE0E2D5E"/>
    <w:lvl w:ilvl="0" w:tplc="DB2EFA54">
      <w:start w:val="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2969D9"/>
    <w:multiLevelType w:val="hybridMultilevel"/>
    <w:tmpl w:val="82CAEA86"/>
    <w:lvl w:ilvl="0" w:tplc="8D6AC328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E05927"/>
    <w:multiLevelType w:val="hybridMultilevel"/>
    <w:tmpl w:val="C11278E6"/>
    <w:lvl w:ilvl="0" w:tplc="ABE4BF88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9B93F16"/>
    <w:multiLevelType w:val="hybridMultilevel"/>
    <w:tmpl w:val="C4523380"/>
    <w:lvl w:ilvl="0" w:tplc="387428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50FE1"/>
    <w:multiLevelType w:val="hybridMultilevel"/>
    <w:tmpl w:val="5AEA4A5E"/>
    <w:lvl w:ilvl="0" w:tplc="1248A8D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8501F"/>
    <w:multiLevelType w:val="hybridMultilevel"/>
    <w:tmpl w:val="275C6CE6"/>
    <w:lvl w:ilvl="0" w:tplc="B21C53F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82C83"/>
    <w:multiLevelType w:val="hybridMultilevel"/>
    <w:tmpl w:val="C818E188"/>
    <w:lvl w:ilvl="0" w:tplc="A3CEB244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Arial"/>
        <w:b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3F0E87"/>
    <w:multiLevelType w:val="hybridMultilevel"/>
    <w:tmpl w:val="85FC8932"/>
    <w:lvl w:ilvl="0" w:tplc="313ADA4E">
      <w:start w:val="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1B475A"/>
    <w:multiLevelType w:val="hybridMultilevel"/>
    <w:tmpl w:val="1FD80C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E03E2"/>
    <w:multiLevelType w:val="hybridMultilevel"/>
    <w:tmpl w:val="C4126946"/>
    <w:lvl w:ilvl="0" w:tplc="26840168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A1E3F0A"/>
    <w:multiLevelType w:val="hybridMultilevel"/>
    <w:tmpl w:val="291432A4"/>
    <w:lvl w:ilvl="0" w:tplc="438CBEC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F40C2"/>
    <w:multiLevelType w:val="hybridMultilevel"/>
    <w:tmpl w:val="1048D5E0"/>
    <w:lvl w:ilvl="0" w:tplc="6BC007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948C6"/>
    <w:multiLevelType w:val="hybridMultilevel"/>
    <w:tmpl w:val="0E1C8E96"/>
    <w:lvl w:ilvl="0" w:tplc="39A4BF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1C7344C"/>
    <w:multiLevelType w:val="hybridMultilevel"/>
    <w:tmpl w:val="2DC43D4C"/>
    <w:lvl w:ilvl="0" w:tplc="F6AEF84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F63426"/>
    <w:multiLevelType w:val="hybridMultilevel"/>
    <w:tmpl w:val="59326C78"/>
    <w:lvl w:ilvl="0" w:tplc="1C205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81748"/>
    <w:multiLevelType w:val="hybridMultilevel"/>
    <w:tmpl w:val="36388B9A"/>
    <w:lvl w:ilvl="0" w:tplc="C1EE480A">
      <w:start w:val="2"/>
      <w:numFmt w:val="decimal"/>
      <w:lvlText w:val="%1"/>
      <w:lvlJc w:val="left"/>
      <w:pPr>
        <w:ind w:left="1429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AA607A9"/>
    <w:multiLevelType w:val="hybridMultilevel"/>
    <w:tmpl w:val="2148426E"/>
    <w:lvl w:ilvl="0" w:tplc="0DF8226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7048B5"/>
    <w:multiLevelType w:val="hybridMultilevel"/>
    <w:tmpl w:val="C038C22C"/>
    <w:lvl w:ilvl="0" w:tplc="E65C0CF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6"/>
  </w:num>
  <w:num w:numId="4">
    <w:abstractNumId w:val="18"/>
  </w:num>
  <w:num w:numId="5">
    <w:abstractNumId w:val="9"/>
  </w:num>
  <w:num w:numId="6">
    <w:abstractNumId w:val="12"/>
  </w:num>
  <w:num w:numId="7">
    <w:abstractNumId w:val="3"/>
  </w:num>
  <w:num w:numId="8">
    <w:abstractNumId w:val="5"/>
  </w:num>
  <w:num w:numId="9">
    <w:abstractNumId w:val="11"/>
  </w:num>
  <w:num w:numId="10">
    <w:abstractNumId w:val="13"/>
  </w:num>
  <w:num w:numId="11">
    <w:abstractNumId w:val="10"/>
  </w:num>
  <w:num w:numId="12">
    <w:abstractNumId w:val="4"/>
  </w:num>
  <w:num w:numId="13">
    <w:abstractNumId w:val="19"/>
  </w:num>
  <w:num w:numId="14">
    <w:abstractNumId w:val="14"/>
  </w:num>
  <w:num w:numId="15">
    <w:abstractNumId w:val="2"/>
  </w:num>
  <w:num w:numId="16">
    <w:abstractNumId w:val="8"/>
  </w:num>
  <w:num w:numId="17">
    <w:abstractNumId w:val="0"/>
  </w:num>
  <w:num w:numId="18">
    <w:abstractNumId w:val="15"/>
  </w:num>
  <w:num w:numId="19">
    <w:abstractNumId w:val="21"/>
  </w:num>
  <w:num w:numId="20">
    <w:abstractNumId w:val="7"/>
  </w:num>
  <w:num w:numId="21">
    <w:abstractNumId w:val="1"/>
  </w:num>
  <w:num w:numId="22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19"/>
    <w:rsid w:val="00005930"/>
    <w:rsid w:val="000078DD"/>
    <w:rsid w:val="00007F78"/>
    <w:rsid w:val="00014D33"/>
    <w:rsid w:val="000159E3"/>
    <w:rsid w:val="00020AE6"/>
    <w:rsid w:val="00024CE7"/>
    <w:rsid w:val="000312BC"/>
    <w:rsid w:val="000337A9"/>
    <w:rsid w:val="000371D3"/>
    <w:rsid w:val="00037BA7"/>
    <w:rsid w:val="000437F1"/>
    <w:rsid w:val="00043F88"/>
    <w:rsid w:val="000444B4"/>
    <w:rsid w:val="000474FF"/>
    <w:rsid w:val="0005025C"/>
    <w:rsid w:val="000570BD"/>
    <w:rsid w:val="0006395A"/>
    <w:rsid w:val="00067EC4"/>
    <w:rsid w:val="000710F9"/>
    <w:rsid w:val="00071235"/>
    <w:rsid w:val="000721AE"/>
    <w:rsid w:val="000742FF"/>
    <w:rsid w:val="000775E3"/>
    <w:rsid w:val="00081F94"/>
    <w:rsid w:val="0008465C"/>
    <w:rsid w:val="000916D2"/>
    <w:rsid w:val="00094039"/>
    <w:rsid w:val="00094983"/>
    <w:rsid w:val="0009561D"/>
    <w:rsid w:val="00096393"/>
    <w:rsid w:val="000A0336"/>
    <w:rsid w:val="000A1125"/>
    <w:rsid w:val="000A5C57"/>
    <w:rsid w:val="000B14C3"/>
    <w:rsid w:val="000B20E7"/>
    <w:rsid w:val="000C2EBB"/>
    <w:rsid w:val="000D26DD"/>
    <w:rsid w:val="000D45DD"/>
    <w:rsid w:val="000D5D52"/>
    <w:rsid w:val="000E3DF3"/>
    <w:rsid w:val="000E6338"/>
    <w:rsid w:val="000F72E6"/>
    <w:rsid w:val="00104600"/>
    <w:rsid w:val="00106F44"/>
    <w:rsid w:val="00111654"/>
    <w:rsid w:val="001116E2"/>
    <w:rsid w:val="00115C34"/>
    <w:rsid w:val="00117D19"/>
    <w:rsid w:val="0012502B"/>
    <w:rsid w:val="001329DA"/>
    <w:rsid w:val="00134A62"/>
    <w:rsid w:val="00134E04"/>
    <w:rsid w:val="001358CD"/>
    <w:rsid w:val="001401F4"/>
    <w:rsid w:val="00144EE7"/>
    <w:rsid w:val="00145C8F"/>
    <w:rsid w:val="001468AE"/>
    <w:rsid w:val="00146C08"/>
    <w:rsid w:val="001505FD"/>
    <w:rsid w:val="00151960"/>
    <w:rsid w:val="00154A6E"/>
    <w:rsid w:val="001557DF"/>
    <w:rsid w:val="00156768"/>
    <w:rsid w:val="00160CC4"/>
    <w:rsid w:val="0016651A"/>
    <w:rsid w:val="00186C41"/>
    <w:rsid w:val="00191422"/>
    <w:rsid w:val="00191A51"/>
    <w:rsid w:val="001920F1"/>
    <w:rsid w:val="001B2E65"/>
    <w:rsid w:val="001B357F"/>
    <w:rsid w:val="001B39A4"/>
    <w:rsid w:val="001C1499"/>
    <w:rsid w:val="001C2432"/>
    <w:rsid w:val="001C34CF"/>
    <w:rsid w:val="001C59AC"/>
    <w:rsid w:val="001D1B94"/>
    <w:rsid w:val="001D49A4"/>
    <w:rsid w:val="001E084E"/>
    <w:rsid w:val="001E0A42"/>
    <w:rsid w:val="002002C5"/>
    <w:rsid w:val="00207952"/>
    <w:rsid w:val="00220030"/>
    <w:rsid w:val="00224034"/>
    <w:rsid w:val="00225673"/>
    <w:rsid w:val="00225FFD"/>
    <w:rsid w:val="00235335"/>
    <w:rsid w:val="002371CA"/>
    <w:rsid w:val="00241EE2"/>
    <w:rsid w:val="00247FF9"/>
    <w:rsid w:val="00251D87"/>
    <w:rsid w:val="0026457A"/>
    <w:rsid w:val="00266DD3"/>
    <w:rsid w:val="00272EA6"/>
    <w:rsid w:val="0027798B"/>
    <w:rsid w:val="00283244"/>
    <w:rsid w:val="00291CAA"/>
    <w:rsid w:val="00294B5D"/>
    <w:rsid w:val="002952B1"/>
    <w:rsid w:val="002A2FED"/>
    <w:rsid w:val="002A3723"/>
    <w:rsid w:val="002B09B1"/>
    <w:rsid w:val="002B622B"/>
    <w:rsid w:val="002B6360"/>
    <w:rsid w:val="002C118E"/>
    <w:rsid w:val="002C1CED"/>
    <w:rsid w:val="002C25C6"/>
    <w:rsid w:val="002D24F6"/>
    <w:rsid w:val="002D2ACB"/>
    <w:rsid w:val="002D3661"/>
    <w:rsid w:val="002D491D"/>
    <w:rsid w:val="002D6A26"/>
    <w:rsid w:val="002E4BF4"/>
    <w:rsid w:val="002E50AC"/>
    <w:rsid w:val="002E5665"/>
    <w:rsid w:val="002F60D8"/>
    <w:rsid w:val="002F70FB"/>
    <w:rsid w:val="003069B1"/>
    <w:rsid w:val="003072D3"/>
    <w:rsid w:val="003079CF"/>
    <w:rsid w:val="00310616"/>
    <w:rsid w:val="003143C6"/>
    <w:rsid w:val="003150DC"/>
    <w:rsid w:val="0032034D"/>
    <w:rsid w:val="003238D8"/>
    <w:rsid w:val="00330914"/>
    <w:rsid w:val="00333FC5"/>
    <w:rsid w:val="003376B5"/>
    <w:rsid w:val="00337AA5"/>
    <w:rsid w:val="00340774"/>
    <w:rsid w:val="003511C0"/>
    <w:rsid w:val="00353E1B"/>
    <w:rsid w:val="0036044E"/>
    <w:rsid w:val="00364A04"/>
    <w:rsid w:val="00396E95"/>
    <w:rsid w:val="003A1B67"/>
    <w:rsid w:val="003A335E"/>
    <w:rsid w:val="003B281C"/>
    <w:rsid w:val="003B361B"/>
    <w:rsid w:val="003B4061"/>
    <w:rsid w:val="003B5D85"/>
    <w:rsid w:val="003B73BE"/>
    <w:rsid w:val="003C1C57"/>
    <w:rsid w:val="003C2FA6"/>
    <w:rsid w:val="003C46B1"/>
    <w:rsid w:val="003D6B85"/>
    <w:rsid w:val="003F3382"/>
    <w:rsid w:val="003F3D22"/>
    <w:rsid w:val="003F6D34"/>
    <w:rsid w:val="004005EF"/>
    <w:rsid w:val="00404A32"/>
    <w:rsid w:val="0040748D"/>
    <w:rsid w:val="00410083"/>
    <w:rsid w:val="00410F72"/>
    <w:rsid w:val="00412C28"/>
    <w:rsid w:val="0041378D"/>
    <w:rsid w:val="00414002"/>
    <w:rsid w:val="004202AA"/>
    <w:rsid w:val="00423A21"/>
    <w:rsid w:val="00425C3F"/>
    <w:rsid w:val="004267F0"/>
    <w:rsid w:val="00432B78"/>
    <w:rsid w:val="0044140C"/>
    <w:rsid w:val="00441CAC"/>
    <w:rsid w:val="00444AE3"/>
    <w:rsid w:val="00444F2B"/>
    <w:rsid w:val="00445D06"/>
    <w:rsid w:val="004513FD"/>
    <w:rsid w:val="00451E1F"/>
    <w:rsid w:val="00453B7B"/>
    <w:rsid w:val="00465528"/>
    <w:rsid w:val="00465C20"/>
    <w:rsid w:val="00470B96"/>
    <w:rsid w:val="0047320D"/>
    <w:rsid w:val="00485C32"/>
    <w:rsid w:val="004A1050"/>
    <w:rsid w:val="004A23E9"/>
    <w:rsid w:val="004A32FA"/>
    <w:rsid w:val="004A7B2C"/>
    <w:rsid w:val="004B22F0"/>
    <w:rsid w:val="004C196F"/>
    <w:rsid w:val="004C6849"/>
    <w:rsid w:val="004D0347"/>
    <w:rsid w:val="004D0D05"/>
    <w:rsid w:val="004D151D"/>
    <w:rsid w:val="004D5619"/>
    <w:rsid w:val="004E31C9"/>
    <w:rsid w:val="004E3EBD"/>
    <w:rsid w:val="004E6082"/>
    <w:rsid w:val="004F10AF"/>
    <w:rsid w:val="004F2345"/>
    <w:rsid w:val="004F31B7"/>
    <w:rsid w:val="004F5D85"/>
    <w:rsid w:val="00516148"/>
    <w:rsid w:val="00516C04"/>
    <w:rsid w:val="00523B0A"/>
    <w:rsid w:val="005256BE"/>
    <w:rsid w:val="00527B96"/>
    <w:rsid w:val="00531912"/>
    <w:rsid w:val="00532221"/>
    <w:rsid w:val="00532423"/>
    <w:rsid w:val="00536E15"/>
    <w:rsid w:val="00542546"/>
    <w:rsid w:val="00542680"/>
    <w:rsid w:val="00545B2F"/>
    <w:rsid w:val="00550F8C"/>
    <w:rsid w:val="0055330D"/>
    <w:rsid w:val="0055383C"/>
    <w:rsid w:val="005541F4"/>
    <w:rsid w:val="0056268D"/>
    <w:rsid w:val="00562E9F"/>
    <w:rsid w:val="00573F5F"/>
    <w:rsid w:val="00574192"/>
    <w:rsid w:val="00575C90"/>
    <w:rsid w:val="00576D9B"/>
    <w:rsid w:val="005771FF"/>
    <w:rsid w:val="00577F0D"/>
    <w:rsid w:val="00585387"/>
    <w:rsid w:val="00585DFF"/>
    <w:rsid w:val="00587E34"/>
    <w:rsid w:val="00590ED3"/>
    <w:rsid w:val="00593D8D"/>
    <w:rsid w:val="005A40EE"/>
    <w:rsid w:val="005A4BE0"/>
    <w:rsid w:val="005A737B"/>
    <w:rsid w:val="005B656F"/>
    <w:rsid w:val="005C3FC6"/>
    <w:rsid w:val="005C5DEF"/>
    <w:rsid w:val="005D05FD"/>
    <w:rsid w:val="005D6E55"/>
    <w:rsid w:val="005D7E8F"/>
    <w:rsid w:val="005E2010"/>
    <w:rsid w:val="005E2595"/>
    <w:rsid w:val="005E7BF0"/>
    <w:rsid w:val="005E7EFE"/>
    <w:rsid w:val="005F4E3A"/>
    <w:rsid w:val="005F6F64"/>
    <w:rsid w:val="005F7BA7"/>
    <w:rsid w:val="00600D03"/>
    <w:rsid w:val="00603D77"/>
    <w:rsid w:val="0060505E"/>
    <w:rsid w:val="0061258E"/>
    <w:rsid w:val="00612D69"/>
    <w:rsid w:val="00615867"/>
    <w:rsid w:val="00617670"/>
    <w:rsid w:val="00625632"/>
    <w:rsid w:val="00625D81"/>
    <w:rsid w:val="00627CE9"/>
    <w:rsid w:val="006450E8"/>
    <w:rsid w:val="006476A0"/>
    <w:rsid w:val="006501D2"/>
    <w:rsid w:val="00651F67"/>
    <w:rsid w:val="00652C87"/>
    <w:rsid w:val="00654B81"/>
    <w:rsid w:val="006552D7"/>
    <w:rsid w:val="0066143D"/>
    <w:rsid w:val="006618F4"/>
    <w:rsid w:val="00665958"/>
    <w:rsid w:val="006663A3"/>
    <w:rsid w:val="00675F0D"/>
    <w:rsid w:val="00681829"/>
    <w:rsid w:val="00686DA9"/>
    <w:rsid w:val="00690F66"/>
    <w:rsid w:val="006962EC"/>
    <w:rsid w:val="006A0908"/>
    <w:rsid w:val="006C57A7"/>
    <w:rsid w:val="006C79CF"/>
    <w:rsid w:val="006E1020"/>
    <w:rsid w:val="006E1239"/>
    <w:rsid w:val="006E3FE6"/>
    <w:rsid w:val="006E6C5E"/>
    <w:rsid w:val="006E75BD"/>
    <w:rsid w:val="006F0F52"/>
    <w:rsid w:val="006F5178"/>
    <w:rsid w:val="006F6C38"/>
    <w:rsid w:val="00710682"/>
    <w:rsid w:val="00714EC8"/>
    <w:rsid w:val="00716B1B"/>
    <w:rsid w:val="00721058"/>
    <w:rsid w:val="007338D9"/>
    <w:rsid w:val="007411F3"/>
    <w:rsid w:val="0074151E"/>
    <w:rsid w:val="00750831"/>
    <w:rsid w:val="007525D7"/>
    <w:rsid w:val="00752771"/>
    <w:rsid w:val="00753ABB"/>
    <w:rsid w:val="00756DA9"/>
    <w:rsid w:val="007573F2"/>
    <w:rsid w:val="00761CD1"/>
    <w:rsid w:val="00764958"/>
    <w:rsid w:val="00766A51"/>
    <w:rsid w:val="0076767E"/>
    <w:rsid w:val="00775B65"/>
    <w:rsid w:val="00787332"/>
    <w:rsid w:val="007945F9"/>
    <w:rsid w:val="00794D02"/>
    <w:rsid w:val="00797822"/>
    <w:rsid w:val="007A0667"/>
    <w:rsid w:val="007A3E19"/>
    <w:rsid w:val="007A4023"/>
    <w:rsid w:val="007B625D"/>
    <w:rsid w:val="007B6BB0"/>
    <w:rsid w:val="007B6F30"/>
    <w:rsid w:val="007C6B07"/>
    <w:rsid w:val="007C6DD3"/>
    <w:rsid w:val="007D570D"/>
    <w:rsid w:val="007D7B49"/>
    <w:rsid w:val="007D7CB4"/>
    <w:rsid w:val="007E3BC3"/>
    <w:rsid w:val="007E53F7"/>
    <w:rsid w:val="007E5EFC"/>
    <w:rsid w:val="007E6708"/>
    <w:rsid w:val="007E76A1"/>
    <w:rsid w:val="007F1EBD"/>
    <w:rsid w:val="007F3255"/>
    <w:rsid w:val="007F4BFA"/>
    <w:rsid w:val="007F6C71"/>
    <w:rsid w:val="00804189"/>
    <w:rsid w:val="008066F5"/>
    <w:rsid w:val="008068B0"/>
    <w:rsid w:val="008236F1"/>
    <w:rsid w:val="008237DC"/>
    <w:rsid w:val="008241AC"/>
    <w:rsid w:val="008303F9"/>
    <w:rsid w:val="008311E5"/>
    <w:rsid w:val="00832658"/>
    <w:rsid w:val="00834726"/>
    <w:rsid w:val="008352BA"/>
    <w:rsid w:val="00840021"/>
    <w:rsid w:val="00846B61"/>
    <w:rsid w:val="00864685"/>
    <w:rsid w:val="00870823"/>
    <w:rsid w:val="00871358"/>
    <w:rsid w:val="00873C96"/>
    <w:rsid w:val="00874EBD"/>
    <w:rsid w:val="0087595D"/>
    <w:rsid w:val="00877F85"/>
    <w:rsid w:val="00894A49"/>
    <w:rsid w:val="00897503"/>
    <w:rsid w:val="008A4B62"/>
    <w:rsid w:val="008A75C9"/>
    <w:rsid w:val="008B02F8"/>
    <w:rsid w:val="008B0472"/>
    <w:rsid w:val="008B1146"/>
    <w:rsid w:val="008B2470"/>
    <w:rsid w:val="008B342D"/>
    <w:rsid w:val="008B489F"/>
    <w:rsid w:val="008B5A49"/>
    <w:rsid w:val="008B5C5F"/>
    <w:rsid w:val="008B7F77"/>
    <w:rsid w:val="008C3F26"/>
    <w:rsid w:val="008C6E86"/>
    <w:rsid w:val="008D7ED9"/>
    <w:rsid w:val="008E3886"/>
    <w:rsid w:val="008E4739"/>
    <w:rsid w:val="008F0112"/>
    <w:rsid w:val="008F30D9"/>
    <w:rsid w:val="008F5975"/>
    <w:rsid w:val="008F68F7"/>
    <w:rsid w:val="009003F1"/>
    <w:rsid w:val="00901B6E"/>
    <w:rsid w:val="00903ABD"/>
    <w:rsid w:val="00903F7A"/>
    <w:rsid w:val="00904A67"/>
    <w:rsid w:val="00922737"/>
    <w:rsid w:val="00924EFA"/>
    <w:rsid w:val="00925E70"/>
    <w:rsid w:val="00927049"/>
    <w:rsid w:val="00930E75"/>
    <w:rsid w:val="00931D7E"/>
    <w:rsid w:val="009320F3"/>
    <w:rsid w:val="009343EB"/>
    <w:rsid w:val="0093708B"/>
    <w:rsid w:val="009408FD"/>
    <w:rsid w:val="009453D4"/>
    <w:rsid w:val="009526F4"/>
    <w:rsid w:val="00952E7A"/>
    <w:rsid w:val="0096136D"/>
    <w:rsid w:val="0096743E"/>
    <w:rsid w:val="00972AA0"/>
    <w:rsid w:val="009751C8"/>
    <w:rsid w:val="00976674"/>
    <w:rsid w:val="009805D4"/>
    <w:rsid w:val="00982644"/>
    <w:rsid w:val="00983919"/>
    <w:rsid w:val="0099014B"/>
    <w:rsid w:val="0099018B"/>
    <w:rsid w:val="00995F06"/>
    <w:rsid w:val="00997B5A"/>
    <w:rsid w:val="009A1486"/>
    <w:rsid w:val="009A4B67"/>
    <w:rsid w:val="009A65C9"/>
    <w:rsid w:val="009B1C2E"/>
    <w:rsid w:val="009B36B8"/>
    <w:rsid w:val="009B4E24"/>
    <w:rsid w:val="009C5519"/>
    <w:rsid w:val="009C5864"/>
    <w:rsid w:val="009C66B8"/>
    <w:rsid w:val="009C735B"/>
    <w:rsid w:val="009D1D69"/>
    <w:rsid w:val="009D32BD"/>
    <w:rsid w:val="009D40A9"/>
    <w:rsid w:val="009F062F"/>
    <w:rsid w:val="009F1197"/>
    <w:rsid w:val="009F3ED3"/>
    <w:rsid w:val="009F6E62"/>
    <w:rsid w:val="009F7B4B"/>
    <w:rsid w:val="00A10CFF"/>
    <w:rsid w:val="00A211A3"/>
    <w:rsid w:val="00A272C8"/>
    <w:rsid w:val="00A27598"/>
    <w:rsid w:val="00A30C6C"/>
    <w:rsid w:val="00A4426F"/>
    <w:rsid w:val="00A53CBB"/>
    <w:rsid w:val="00A70019"/>
    <w:rsid w:val="00A70406"/>
    <w:rsid w:val="00A72003"/>
    <w:rsid w:val="00A7291E"/>
    <w:rsid w:val="00A733F8"/>
    <w:rsid w:val="00A73A53"/>
    <w:rsid w:val="00A73E14"/>
    <w:rsid w:val="00A74729"/>
    <w:rsid w:val="00A7574B"/>
    <w:rsid w:val="00A84212"/>
    <w:rsid w:val="00A946E5"/>
    <w:rsid w:val="00AA3386"/>
    <w:rsid w:val="00AB0B15"/>
    <w:rsid w:val="00AB3C80"/>
    <w:rsid w:val="00AC4278"/>
    <w:rsid w:val="00AD3DCA"/>
    <w:rsid w:val="00AF05AA"/>
    <w:rsid w:val="00AF104E"/>
    <w:rsid w:val="00AF1616"/>
    <w:rsid w:val="00AF1983"/>
    <w:rsid w:val="00AF3C5B"/>
    <w:rsid w:val="00AF7F43"/>
    <w:rsid w:val="00B00FBD"/>
    <w:rsid w:val="00B033A0"/>
    <w:rsid w:val="00B1209E"/>
    <w:rsid w:val="00B12CBC"/>
    <w:rsid w:val="00B13B41"/>
    <w:rsid w:val="00B16394"/>
    <w:rsid w:val="00B204FC"/>
    <w:rsid w:val="00B20A14"/>
    <w:rsid w:val="00B21B3B"/>
    <w:rsid w:val="00B23252"/>
    <w:rsid w:val="00B23770"/>
    <w:rsid w:val="00B25A85"/>
    <w:rsid w:val="00B404A4"/>
    <w:rsid w:val="00B44EF4"/>
    <w:rsid w:val="00B46136"/>
    <w:rsid w:val="00B46C81"/>
    <w:rsid w:val="00B506A5"/>
    <w:rsid w:val="00B666ED"/>
    <w:rsid w:val="00B731FF"/>
    <w:rsid w:val="00B77EA8"/>
    <w:rsid w:val="00B8026A"/>
    <w:rsid w:val="00B83ADB"/>
    <w:rsid w:val="00B84F57"/>
    <w:rsid w:val="00B90C62"/>
    <w:rsid w:val="00BA0A7A"/>
    <w:rsid w:val="00BA3620"/>
    <w:rsid w:val="00BA424F"/>
    <w:rsid w:val="00BA4999"/>
    <w:rsid w:val="00BB15D7"/>
    <w:rsid w:val="00BB3E2E"/>
    <w:rsid w:val="00BB510B"/>
    <w:rsid w:val="00BB5DD0"/>
    <w:rsid w:val="00BB73B4"/>
    <w:rsid w:val="00BB7A0C"/>
    <w:rsid w:val="00BD2068"/>
    <w:rsid w:val="00BD38AD"/>
    <w:rsid w:val="00BE745C"/>
    <w:rsid w:val="00BE780A"/>
    <w:rsid w:val="00BF30AB"/>
    <w:rsid w:val="00BF36EF"/>
    <w:rsid w:val="00C0344D"/>
    <w:rsid w:val="00C0577F"/>
    <w:rsid w:val="00C07869"/>
    <w:rsid w:val="00C20CAD"/>
    <w:rsid w:val="00C22449"/>
    <w:rsid w:val="00C22912"/>
    <w:rsid w:val="00C25BC9"/>
    <w:rsid w:val="00C2655D"/>
    <w:rsid w:val="00C32714"/>
    <w:rsid w:val="00C33530"/>
    <w:rsid w:val="00C33EC6"/>
    <w:rsid w:val="00C40026"/>
    <w:rsid w:val="00C432FB"/>
    <w:rsid w:val="00C477E4"/>
    <w:rsid w:val="00C5121D"/>
    <w:rsid w:val="00C5624A"/>
    <w:rsid w:val="00C60E9A"/>
    <w:rsid w:val="00C60EE0"/>
    <w:rsid w:val="00C65C8E"/>
    <w:rsid w:val="00C66CAC"/>
    <w:rsid w:val="00C71650"/>
    <w:rsid w:val="00C72F76"/>
    <w:rsid w:val="00C7334D"/>
    <w:rsid w:val="00C80AAB"/>
    <w:rsid w:val="00C82173"/>
    <w:rsid w:val="00C84B05"/>
    <w:rsid w:val="00C91708"/>
    <w:rsid w:val="00C95D49"/>
    <w:rsid w:val="00CB04E6"/>
    <w:rsid w:val="00CB6323"/>
    <w:rsid w:val="00CC36A9"/>
    <w:rsid w:val="00CC5EB1"/>
    <w:rsid w:val="00CD3BBB"/>
    <w:rsid w:val="00CE7954"/>
    <w:rsid w:val="00CF083A"/>
    <w:rsid w:val="00CF1B90"/>
    <w:rsid w:val="00CF2ABB"/>
    <w:rsid w:val="00D02544"/>
    <w:rsid w:val="00D042DC"/>
    <w:rsid w:val="00D0458C"/>
    <w:rsid w:val="00D15F17"/>
    <w:rsid w:val="00D17329"/>
    <w:rsid w:val="00D202D1"/>
    <w:rsid w:val="00D23910"/>
    <w:rsid w:val="00D25735"/>
    <w:rsid w:val="00D25F62"/>
    <w:rsid w:val="00D276FA"/>
    <w:rsid w:val="00D3000D"/>
    <w:rsid w:val="00D30ACE"/>
    <w:rsid w:val="00D31E81"/>
    <w:rsid w:val="00D32A8A"/>
    <w:rsid w:val="00D35935"/>
    <w:rsid w:val="00D36C64"/>
    <w:rsid w:val="00D41E21"/>
    <w:rsid w:val="00D4360D"/>
    <w:rsid w:val="00D43660"/>
    <w:rsid w:val="00D43672"/>
    <w:rsid w:val="00D45E2C"/>
    <w:rsid w:val="00D46212"/>
    <w:rsid w:val="00D46D27"/>
    <w:rsid w:val="00D51726"/>
    <w:rsid w:val="00D7287C"/>
    <w:rsid w:val="00D73269"/>
    <w:rsid w:val="00D76330"/>
    <w:rsid w:val="00D76A63"/>
    <w:rsid w:val="00D8553C"/>
    <w:rsid w:val="00D87B08"/>
    <w:rsid w:val="00DA183D"/>
    <w:rsid w:val="00DA24E7"/>
    <w:rsid w:val="00DA3E20"/>
    <w:rsid w:val="00DA7A43"/>
    <w:rsid w:val="00DB478C"/>
    <w:rsid w:val="00DB5A19"/>
    <w:rsid w:val="00DD140C"/>
    <w:rsid w:val="00DD4E73"/>
    <w:rsid w:val="00DE4C1F"/>
    <w:rsid w:val="00DE4F23"/>
    <w:rsid w:val="00DE526E"/>
    <w:rsid w:val="00DF06E0"/>
    <w:rsid w:val="00DF1A28"/>
    <w:rsid w:val="00DF5872"/>
    <w:rsid w:val="00E00DB2"/>
    <w:rsid w:val="00E01F0A"/>
    <w:rsid w:val="00E05912"/>
    <w:rsid w:val="00E05FB9"/>
    <w:rsid w:val="00E073C3"/>
    <w:rsid w:val="00E129A2"/>
    <w:rsid w:val="00E13CA3"/>
    <w:rsid w:val="00E1735F"/>
    <w:rsid w:val="00E22C3F"/>
    <w:rsid w:val="00E22F53"/>
    <w:rsid w:val="00E23A4A"/>
    <w:rsid w:val="00E33470"/>
    <w:rsid w:val="00E35AB0"/>
    <w:rsid w:val="00E36EB8"/>
    <w:rsid w:val="00E36F2E"/>
    <w:rsid w:val="00E3746C"/>
    <w:rsid w:val="00E44DC0"/>
    <w:rsid w:val="00E51EC8"/>
    <w:rsid w:val="00E53F52"/>
    <w:rsid w:val="00E570CE"/>
    <w:rsid w:val="00E63D84"/>
    <w:rsid w:val="00E65332"/>
    <w:rsid w:val="00E67A9D"/>
    <w:rsid w:val="00E71C25"/>
    <w:rsid w:val="00E726E9"/>
    <w:rsid w:val="00E73BCB"/>
    <w:rsid w:val="00E774D1"/>
    <w:rsid w:val="00E776AB"/>
    <w:rsid w:val="00E809E3"/>
    <w:rsid w:val="00E831FD"/>
    <w:rsid w:val="00E86316"/>
    <w:rsid w:val="00E91652"/>
    <w:rsid w:val="00E926A9"/>
    <w:rsid w:val="00E92EB1"/>
    <w:rsid w:val="00E96078"/>
    <w:rsid w:val="00E963D5"/>
    <w:rsid w:val="00EA0A35"/>
    <w:rsid w:val="00EA1D5C"/>
    <w:rsid w:val="00EA2C81"/>
    <w:rsid w:val="00EA3B3F"/>
    <w:rsid w:val="00EA62FD"/>
    <w:rsid w:val="00EA75D4"/>
    <w:rsid w:val="00EB3411"/>
    <w:rsid w:val="00EC3608"/>
    <w:rsid w:val="00EC6AD5"/>
    <w:rsid w:val="00EC71FA"/>
    <w:rsid w:val="00EE0D4A"/>
    <w:rsid w:val="00EE0E2B"/>
    <w:rsid w:val="00EE34B2"/>
    <w:rsid w:val="00EE3E12"/>
    <w:rsid w:val="00EF35A5"/>
    <w:rsid w:val="00F021BC"/>
    <w:rsid w:val="00F0303E"/>
    <w:rsid w:val="00F03F1F"/>
    <w:rsid w:val="00F0452D"/>
    <w:rsid w:val="00F0722C"/>
    <w:rsid w:val="00F07F8B"/>
    <w:rsid w:val="00F12262"/>
    <w:rsid w:val="00F13D89"/>
    <w:rsid w:val="00F15534"/>
    <w:rsid w:val="00F16ACE"/>
    <w:rsid w:val="00F2101A"/>
    <w:rsid w:val="00F2314A"/>
    <w:rsid w:val="00F23C34"/>
    <w:rsid w:val="00F266FF"/>
    <w:rsid w:val="00F27539"/>
    <w:rsid w:val="00F31490"/>
    <w:rsid w:val="00F40984"/>
    <w:rsid w:val="00F42281"/>
    <w:rsid w:val="00F527CA"/>
    <w:rsid w:val="00F540E3"/>
    <w:rsid w:val="00F56AC9"/>
    <w:rsid w:val="00F57B10"/>
    <w:rsid w:val="00F62A18"/>
    <w:rsid w:val="00F650B7"/>
    <w:rsid w:val="00F656A9"/>
    <w:rsid w:val="00F666A0"/>
    <w:rsid w:val="00F70781"/>
    <w:rsid w:val="00F82466"/>
    <w:rsid w:val="00F8662C"/>
    <w:rsid w:val="00F86F84"/>
    <w:rsid w:val="00F90112"/>
    <w:rsid w:val="00F92FE0"/>
    <w:rsid w:val="00F95CB4"/>
    <w:rsid w:val="00F96A75"/>
    <w:rsid w:val="00FA322C"/>
    <w:rsid w:val="00FA430F"/>
    <w:rsid w:val="00FB01C2"/>
    <w:rsid w:val="00FB14C6"/>
    <w:rsid w:val="00FB37D8"/>
    <w:rsid w:val="00FB787E"/>
    <w:rsid w:val="00FC0335"/>
    <w:rsid w:val="00FC37AD"/>
    <w:rsid w:val="00FC3FFC"/>
    <w:rsid w:val="00FC4D44"/>
    <w:rsid w:val="00FD3856"/>
    <w:rsid w:val="00FD6F8F"/>
    <w:rsid w:val="00FE061F"/>
    <w:rsid w:val="00FE6E9B"/>
    <w:rsid w:val="00FF436F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E18118B"/>
  <w15:chartTrackingRefBased/>
  <w15:docId w15:val="{6EA3EC65-1A52-49C3-AF3F-B225FA84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5519"/>
  </w:style>
  <w:style w:type="paragraph" w:styleId="Titre4">
    <w:name w:val="heading 4"/>
    <w:basedOn w:val="Normal"/>
    <w:next w:val="Normal"/>
    <w:qFormat/>
    <w:rsid w:val="009C5519"/>
    <w:pPr>
      <w:keepNext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rsid w:val="009C5519"/>
    <w:pPr>
      <w:keepNext/>
      <w:jc w:val="both"/>
      <w:outlineLvl w:val="4"/>
    </w:pPr>
    <w:rPr>
      <w:b/>
      <w:sz w:val="24"/>
      <w:u w:val="single"/>
    </w:rPr>
  </w:style>
  <w:style w:type="paragraph" w:styleId="Titre8">
    <w:name w:val="heading 8"/>
    <w:basedOn w:val="Normal"/>
    <w:next w:val="Normal"/>
    <w:qFormat/>
    <w:rsid w:val="009C5519"/>
    <w:pPr>
      <w:keepNext/>
      <w:ind w:firstLine="708"/>
      <w:jc w:val="both"/>
      <w:outlineLvl w:val="7"/>
    </w:pPr>
    <w:rPr>
      <w:b/>
      <w:sz w:val="24"/>
      <w:u w:val="single"/>
    </w:rPr>
  </w:style>
  <w:style w:type="paragraph" w:styleId="Titre9">
    <w:name w:val="heading 9"/>
    <w:basedOn w:val="Normal"/>
    <w:next w:val="Normal"/>
    <w:qFormat/>
    <w:rsid w:val="009C5519"/>
    <w:pPr>
      <w:keepNext/>
      <w:ind w:firstLine="708"/>
      <w:jc w:val="both"/>
      <w:outlineLvl w:val="8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rsid w:val="009C5519"/>
    <w:pPr>
      <w:ind w:firstLine="708"/>
      <w:jc w:val="both"/>
    </w:pPr>
    <w:rPr>
      <w:b/>
      <w:sz w:val="24"/>
    </w:rPr>
  </w:style>
  <w:style w:type="paragraph" w:styleId="En-tte">
    <w:name w:val="header"/>
    <w:basedOn w:val="Normal"/>
    <w:rsid w:val="009C5519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sid w:val="009C5519"/>
    <w:rPr>
      <w:sz w:val="24"/>
    </w:rPr>
  </w:style>
  <w:style w:type="paragraph" w:styleId="Pieddepage">
    <w:name w:val="footer"/>
    <w:basedOn w:val="Normal"/>
    <w:rsid w:val="00043F8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43F88"/>
  </w:style>
  <w:style w:type="paragraph" w:styleId="Textedebulles">
    <w:name w:val="Balloon Text"/>
    <w:basedOn w:val="Normal"/>
    <w:semiHidden/>
    <w:rsid w:val="00470B96"/>
    <w:rPr>
      <w:rFonts w:ascii="Tahoma" w:hAnsi="Tahoma" w:cs="Tahoma"/>
      <w:sz w:val="16"/>
      <w:szCs w:val="16"/>
    </w:rPr>
  </w:style>
  <w:style w:type="character" w:styleId="lev">
    <w:name w:val="Strong"/>
    <w:uiPriority w:val="22"/>
    <w:qFormat/>
    <w:rsid w:val="006618F4"/>
    <w:rPr>
      <w:b/>
      <w:bCs/>
    </w:rPr>
  </w:style>
  <w:style w:type="paragraph" w:styleId="Paragraphedeliste">
    <w:name w:val="List Paragraph"/>
    <w:basedOn w:val="Normal"/>
    <w:uiPriority w:val="34"/>
    <w:qFormat/>
    <w:rsid w:val="009526F4"/>
    <w:pPr>
      <w:ind w:left="708"/>
    </w:pPr>
    <w:rPr>
      <w:sz w:val="24"/>
      <w:szCs w:val="24"/>
    </w:rPr>
  </w:style>
  <w:style w:type="paragraph" w:customStyle="1" w:styleId="Corpsdetexte21">
    <w:name w:val="Corps de texte 21"/>
    <w:basedOn w:val="Normal"/>
    <w:rsid w:val="00A946E5"/>
    <w:pPr>
      <w:suppressAutoHyphens/>
    </w:pPr>
    <w:rPr>
      <w:sz w:val="24"/>
      <w:lang w:eastAsia="zh-CN"/>
    </w:rPr>
  </w:style>
  <w:style w:type="paragraph" w:customStyle="1" w:styleId="yiv2771387280ydp5b81471msonormal">
    <w:name w:val="yiv2771387280ydp5b81471msonormal"/>
    <w:basedOn w:val="Normal"/>
    <w:rsid w:val="002D491D"/>
    <w:pPr>
      <w:spacing w:before="100" w:beforeAutospacing="1" w:after="100" w:afterAutospacing="1"/>
    </w:pPr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0B20E7"/>
    <w:pPr>
      <w:keepNext/>
      <w:suppressAutoHyphens/>
      <w:autoSpaceDN w:val="0"/>
      <w:spacing w:before="60"/>
      <w:jc w:val="center"/>
    </w:pPr>
    <w:rPr>
      <w:rFonts w:ascii="Liberation Sans" w:eastAsia="Microsoft YaHei" w:hAnsi="Liberation Sans" w:cs="Liberation Sans"/>
      <w:kern w:val="3"/>
      <w:sz w:val="36"/>
      <w:szCs w:val="36"/>
      <w:lang w:val="en-US" w:eastAsia="zh-CN" w:bidi="hi-IN"/>
    </w:rPr>
  </w:style>
  <w:style w:type="character" w:customStyle="1" w:styleId="Sous-titreCar">
    <w:name w:val="Sous-titre Car"/>
    <w:basedOn w:val="Policepardfaut"/>
    <w:link w:val="Sous-titre"/>
    <w:rsid w:val="000B20E7"/>
    <w:rPr>
      <w:rFonts w:ascii="Liberation Sans" w:eastAsia="Microsoft YaHei" w:hAnsi="Liberation Sans" w:cs="Liberation Sans"/>
      <w:kern w:val="3"/>
      <w:sz w:val="36"/>
      <w:szCs w:val="36"/>
      <w:lang w:val="en-US" w:eastAsia="zh-CN" w:bidi="hi-IN"/>
    </w:rPr>
  </w:style>
  <w:style w:type="character" w:customStyle="1" w:styleId="markedcontent">
    <w:name w:val="markedcontent"/>
    <w:basedOn w:val="Policepardfaut"/>
    <w:rsid w:val="00FC4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57CE8-C5E4-4E59-BA50-C2B638293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6706</Words>
  <Characters>36888</Characters>
  <Application>Microsoft Office Word</Application>
  <DocSecurity>0</DocSecurity>
  <Lines>307</Lines>
  <Paragraphs>87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UT1</Company>
  <LinksUpToDate>false</LinksUpToDate>
  <CharactersWithSpaces>43507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UT1</dc:creator>
  <cp:keywords/>
  <cp:lastModifiedBy>PIERRE ESPLUGAS-LABATUT</cp:lastModifiedBy>
  <cp:revision>2</cp:revision>
  <cp:lastPrinted>2013-02-28T18:39:00Z</cp:lastPrinted>
  <dcterms:created xsi:type="dcterms:W3CDTF">2024-07-01T13:12:00Z</dcterms:created>
  <dcterms:modified xsi:type="dcterms:W3CDTF">2024-07-01T13:12:00Z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-1082303369</vt:i4>
  </property>
</Properties>
</file>